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E8E78" w14:textId="465F5184" w:rsidR="008E6796" w:rsidRDefault="008E6796" w:rsidP="008E6796">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#128</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sidR="004359FF">
        <w:rPr>
          <w:rFonts w:eastAsia="宋体" w:hint="eastAsia"/>
          <w:sz w:val="22"/>
          <w:szCs w:val="22"/>
          <w:lang w:val="en-GB" w:eastAsia="zh-CN"/>
        </w:rPr>
        <w:t xml:space="preserve">            </w:t>
      </w:r>
      <w:r w:rsidR="004359FF" w:rsidRPr="004359FF">
        <w:rPr>
          <w:rFonts w:eastAsia="宋体"/>
          <w:sz w:val="22"/>
          <w:szCs w:val="22"/>
          <w:lang w:val="en-GB" w:eastAsia="zh-CN"/>
        </w:rPr>
        <w:t>R2-2409855</w:t>
      </w:r>
    </w:p>
    <w:p w14:paraId="74B270A9" w14:textId="10DC0D48" w:rsidR="008E6796" w:rsidRPr="008C5C94" w:rsidRDefault="00000000" w:rsidP="008E6796">
      <w:pPr>
        <w:pStyle w:val="a5"/>
        <w:rPr>
          <w:sz w:val="22"/>
          <w:szCs w:val="22"/>
        </w:rPr>
      </w:pPr>
      <w:hyperlink r:id="rId8" w:tgtFrame="_blank" w:history="1">
        <w:r w:rsidR="008E6796" w:rsidRPr="008E6796">
          <w:t>Orlando</w:t>
        </w:r>
      </w:hyperlink>
      <w:r w:rsidR="008E6796">
        <w:rPr>
          <w:rFonts w:eastAsiaTheme="minorEastAsia"/>
          <w:sz w:val="22"/>
          <w:szCs w:val="22"/>
          <w:lang w:val="en-GB" w:eastAsia="zh-CN"/>
        </w:rPr>
        <w:t>, USA, 18</w:t>
      </w:r>
      <w:r w:rsidR="008E6796">
        <w:rPr>
          <w:rFonts w:eastAsiaTheme="minorEastAsia"/>
          <w:sz w:val="22"/>
          <w:szCs w:val="22"/>
          <w:vertAlign w:val="superscript"/>
          <w:lang w:val="en-GB" w:eastAsia="zh-CN"/>
        </w:rPr>
        <w:t>th</w:t>
      </w:r>
      <w:r w:rsidR="008E6796">
        <w:rPr>
          <w:rFonts w:eastAsiaTheme="minorEastAsia"/>
          <w:sz w:val="22"/>
          <w:szCs w:val="22"/>
          <w:lang w:val="en-GB" w:eastAsia="zh-CN"/>
        </w:rPr>
        <w:t xml:space="preserve"> – 22</w:t>
      </w:r>
      <w:r w:rsidR="00E62A73">
        <w:rPr>
          <w:rFonts w:eastAsiaTheme="minorEastAsia" w:hint="eastAsia"/>
          <w:sz w:val="22"/>
          <w:szCs w:val="22"/>
          <w:vertAlign w:val="superscript"/>
          <w:lang w:val="en-GB" w:eastAsia="zh-CN"/>
        </w:rPr>
        <w:t>nd</w:t>
      </w:r>
      <w:r w:rsidR="008E6796">
        <w:rPr>
          <w:rFonts w:eastAsiaTheme="minorEastAsia"/>
          <w:sz w:val="22"/>
          <w:szCs w:val="22"/>
          <w:vertAlign w:val="superscript"/>
          <w:lang w:val="en-GB" w:eastAsia="zh-CN"/>
        </w:rPr>
        <w:t xml:space="preserve"> </w:t>
      </w:r>
      <w:r w:rsidR="008E6796">
        <w:rPr>
          <w:rFonts w:eastAsiaTheme="minorEastAsia"/>
          <w:sz w:val="22"/>
          <w:szCs w:val="22"/>
          <w:lang w:val="en-GB" w:eastAsia="zh-CN"/>
        </w:rPr>
        <w:t>Nov 2024</w:t>
      </w:r>
    </w:p>
    <w:p w14:paraId="367F15D2" w14:textId="77777777" w:rsidR="00937B04" w:rsidRPr="00937B04" w:rsidRDefault="00937B04" w:rsidP="00246D4D">
      <w:pPr>
        <w:pStyle w:val="a5"/>
        <w:rPr>
          <w:sz w:val="21"/>
          <w:szCs w:val="21"/>
        </w:rPr>
      </w:pP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2B79B6F1"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on </w:t>
      </w:r>
      <w:r w:rsidR="00163A8C">
        <w:rPr>
          <w:rFonts w:eastAsiaTheme="minorEastAsia" w:cs="Arial" w:hint="eastAsia"/>
          <w:sz w:val="21"/>
          <w:szCs w:val="21"/>
          <w:lang w:eastAsia="zh-CN"/>
        </w:rPr>
        <w:t>LCP</w:t>
      </w:r>
      <w:r w:rsidR="00785BA2" w:rsidRPr="00937B04">
        <w:rPr>
          <w:rFonts w:eastAsiaTheme="minorEastAsia" w:cs="Arial"/>
          <w:sz w:val="21"/>
          <w:szCs w:val="21"/>
          <w:lang w:eastAsia="zh-CN"/>
        </w:rPr>
        <w:t xml:space="preserve"> </w:t>
      </w:r>
      <w:r w:rsidR="00541A37">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10A9294C"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r w:rsidR="00163A8C">
        <w:rPr>
          <w:rFonts w:eastAsiaTheme="minorEastAsia" w:cs="Arial" w:hint="eastAsia"/>
          <w:sz w:val="21"/>
          <w:szCs w:val="21"/>
          <w:lang w:eastAsia="zh-CN"/>
        </w:rPr>
        <w:t>.1</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A0F34E2" w14:textId="524B2371" w:rsidR="0071132F" w:rsidRDefault="0071132F" w:rsidP="0071132F">
      <w:pPr>
        <w:pStyle w:val="a0"/>
        <w:spacing w:beforeLines="50" w:before="120"/>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the</w:t>
      </w:r>
      <w:r w:rsidR="00163A8C">
        <w:rPr>
          <w:rFonts w:eastAsiaTheme="minorEastAsia" w:hint="eastAsia"/>
          <w:lang w:eastAsia="zh-CN"/>
        </w:rPr>
        <w:t xml:space="preserve"> issues on LCP enhancement including LCP additional priority configuration and when/how to apply </w:t>
      </w:r>
      <w:r w:rsidR="000809FE">
        <w:rPr>
          <w:rFonts w:eastAsiaTheme="minorEastAsia" w:hint="eastAsia"/>
          <w:lang w:eastAsia="zh-CN"/>
        </w:rPr>
        <w:t xml:space="preserve">the </w:t>
      </w:r>
      <w:r w:rsidR="00163A8C">
        <w:rPr>
          <w:rFonts w:eastAsiaTheme="minorEastAsia" w:hint="eastAsia"/>
          <w:lang w:eastAsia="zh-CN"/>
        </w:rPr>
        <w:t>additional priority, our views are also given in this paper</w:t>
      </w:r>
      <w:bookmarkEnd w:id="3"/>
      <w:bookmarkEnd w:id="4"/>
      <w:r w:rsidR="00163A8C">
        <w:rPr>
          <w:rFonts w:eastAsiaTheme="minorEastAsia" w:hint="eastAsia"/>
          <w:lang w:eastAsia="zh-CN"/>
        </w:rPr>
        <w:t>.</w:t>
      </w:r>
    </w:p>
    <w:p w14:paraId="536DB6F6" w14:textId="77777777" w:rsidR="004A7AA3" w:rsidRPr="00063252" w:rsidRDefault="004A7AA3" w:rsidP="00063252">
      <w:pPr>
        <w:pStyle w:val="1"/>
        <w:tabs>
          <w:tab w:val="clear" w:pos="567"/>
          <w:tab w:val="num" w:pos="432"/>
        </w:tabs>
        <w:ind w:left="432" w:hanging="432"/>
        <w:jc w:val="both"/>
        <w:rPr>
          <w:szCs w:val="28"/>
        </w:rPr>
      </w:pPr>
      <w:r w:rsidRPr="00063252">
        <w:rPr>
          <w:rFonts w:hint="eastAsia"/>
          <w:szCs w:val="28"/>
        </w:rPr>
        <w:t>Discussion</w:t>
      </w:r>
    </w:p>
    <w:tbl>
      <w:tblPr>
        <w:tblStyle w:val="aa"/>
        <w:tblW w:w="0" w:type="auto"/>
        <w:tblInd w:w="108" w:type="dxa"/>
        <w:tblLook w:val="04A0" w:firstRow="1" w:lastRow="0" w:firstColumn="1" w:lastColumn="0" w:noHBand="0" w:noVBand="1"/>
      </w:tblPr>
      <w:tblGrid>
        <w:gridCol w:w="9178"/>
      </w:tblGrid>
      <w:tr w:rsidR="00D63418" w14:paraId="37773A2D" w14:textId="77777777" w:rsidTr="00D63418">
        <w:tc>
          <w:tcPr>
            <w:tcW w:w="9178" w:type="dxa"/>
            <w:tcBorders>
              <w:top w:val="single" w:sz="4" w:space="0" w:color="auto"/>
              <w:left w:val="single" w:sz="4" w:space="0" w:color="auto"/>
              <w:bottom w:val="single" w:sz="4" w:space="0" w:color="auto"/>
              <w:right w:val="single" w:sz="4" w:space="0" w:color="auto"/>
            </w:tcBorders>
          </w:tcPr>
          <w:p w14:paraId="0AA1EF2E" w14:textId="77777777" w:rsidR="00D63418" w:rsidRDefault="00D63418">
            <w:pPr>
              <w:pStyle w:val="Doc-text2"/>
              <w:ind w:left="0" w:firstLine="0"/>
              <w:rPr>
                <w:b/>
              </w:rPr>
            </w:pPr>
            <w:r>
              <w:rPr>
                <w:b/>
              </w:rPr>
              <w:t>Agreements on LCP enhancements</w:t>
            </w:r>
          </w:p>
          <w:p w14:paraId="01615D2E" w14:textId="77777777" w:rsidR="00D63418" w:rsidRDefault="00D63418" w:rsidP="00D63418">
            <w:pPr>
              <w:pStyle w:val="Agreement"/>
              <w:numPr>
                <w:ilvl w:val="0"/>
                <w:numId w:val="31"/>
              </w:numPr>
              <w:tabs>
                <w:tab w:val="left" w:pos="720"/>
              </w:tabs>
              <w:rPr>
                <w:b w:val="0"/>
              </w:rPr>
            </w:pPr>
            <w:r>
              <w:rPr>
                <w:b w:val="0"/>
              </w:rPr>
              <w:t>As a baseline, additional LCH priority is applied for an LCH in both 1st and 2nd Rounds of resource allocation procedure in LCP, as long as the LCH has delay-critical data available for transmission when starting the 1st Round.</w:t>
            </w:r>
          </w:p>
          <w:p w14:paraId="0F405A4C" w14:textId="77777777" w:rsidR="00D63418" w:rsidRPr="005B1347" w:rsidRDefault="00D63418" w:rsidP="00D63418">
            <w:pPr>
              <w:pStyle w:val="Agreement"/>
              <w:numPr>
                <w:ilvl w:val="0"/>
                <w:numId w:val="31"/>
              </w:numPr>
              <w:tabs>
                <w:tab w:val="left" w:pos="720"/>
              </w:tabs>
              <w:rPr>
                <w:b w:val="0"/>
                <w:highlight w:val="yellow"/>
              </w:rPr>
            </w:pPr>
            <w:r w:rsidRPr="005B1347">
              <w:rPr>
                <w:b w:val="0"/>
                <w:highlight w:val="yellow"/>
              </w:rPr>
              <w:t>FFS if we can still change the priority for the 2</w:t>
            </w:r>
            <w:r w:rsidRPr="005B1347">
              <w:rPr>
                <w:b w:val="0"/>
                <w:highlight w:val="yellow"/>
                <w:vertAlign w:val="superscript"/>
              </w:rPr>
              <w:t>nd</w:t>
            </w:r>
            <w:r w:rsidRPr="005B1347">
              <w:rPr>
                <w:b w:val="0"/>
                <w:highlight w:val="yellow"/>
              </w:rPr>
              <w:t xml:space="preserve"> round to ensure fairness, but we need to consider tight timeline of LCP procedure and UE complexity. Companies can also check whether we can leave this to UE implementation</w:t>
            </w:r>
          </w:p>
          <w:p w14:paraId="32D4CC02" w14:textId="77777777" w:rsidR="00D63418" w:rsidRDefault="00D63418" w:rsidP="00D63418">
            <w:pPr>
              <w:pStyle w:val="Agreement"/>
              <w:numPr>
                <w:ilvl w:val="0"/>
                <w:numId w:val="31"/>
              </w:numPr>
              <w:tabs>
                <w:tab w:val="left" w:pos="720"/>
              </w:tabs>
              <w:rPr>
                <w:b w:val="0"/>
              </w:rPr>
            </w:pPr>
            <w:r>
              <w:rPr>
                <w:b w:val="0"/>
              </w:rPr>
              <w:t>Introduce an independent per-LCH remaining time threshold for applying delay-critical priority.</w:t>
            </w:r>
          </w:p>
          <w:p w14:paraId="28A34920" w14:textId="77777777" w:rsidR="00D63418" w:rsidRDefault="00D63418" w:rsidP="00D63418">
            <w:pPr>
              <w:pStyle w:val="af3"/>
              <w:numPr>
                <w:ilvl w:val="0"/>
                <w:numId w:val="31"/>
              </w:numPr>
              <w:overflowPunct/>
              <w:autoSpaceDE/>
              <w:autoSpaceDN/>
              <w:adjustRightInd/>
              <w:spacing w:after="0"/>
              <w:contextualSpacing w:val="0"/>
              <w:textAlignment w:val="auto"/>
              <w:rPr>
                <w:rFonts w:ascii="Arial" w:hAnsi="Arial"/>
                <w:szCs w:val="24"/>
              </w:rPr>
            </w:pPr>
            <w:r>
              <w:rPr>
                <w:rFonts w:ascii="Arial" w:hAnsi="Arial"/>
                <w:szCs w:val="24"/>
              </w:rPr>
              <w:t>We do not introduce any setting restrictions of this new remaining time threshold with relation to DSR triggering threshold.</w:t>
            </w:r>
          </w:p>
          <w:p w14:paraId="76690F27" w14:textId="73FF9AE6" w:rsidR="00D63418" w:rsidRDefault="00D63418" w:rsidP="00D63418">
            <w:pPr>
              <w:pStyle w:val="af3"/>
              <w:numPr>
                <w:ilvl w:val="0"/>
                <w:numId w:val="31"/>
              </w:numPr>
              <w:overflowPunct/>
              <w:autoSpaceDE/>
              <w:autoSpaceDN/>
              <w:adjustRightInd/>
              <w:spacing w:after="0"/>
              <w:contextualSpacing w:val="0"/>
              <w:textAlignment w:val="auto"/>
              <w:rPr>
                <w:rFonts w:ascii="Arial" w:hAnsi="Arial"/>
                <w:szCs w:val="24"/>
                <w:lang w:eastAsia="en-GB"/>
              </w:rPr>
            </w:pPr>
            <w:r>
              <w:rPr>
                <w:rFonts w:ascii="Arial" w:hAnsi="Arial"/>
                <w:szCs w:val="24"/>
              </w:rPr>
              <w:t>For now, we will use “LCH priority-adjusted data”</w:t>
            </w:r>
          </w:p>
        </w:tc>
      </w:tr>
    </w:tbl>
    <w:p w14:paraId="2E58DC26" w14:textId="690557EC" w:rsidR="0071132F" w:rsidRDefault="004F6C4A" w:rsidP="0071132F">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In RAN2#127 meeting,</w:t>
      </w:r>
      <w:r w:rsidR="006E2917">
        <w:rPr>
          <w:rFonts w:eastAsiaTheme="minorEastAsia" w:hint="eastAsia"/>
          <w:lang w:eastAsia="zh-CN"/>
        </w:rPr>
        <w:t xml:space="preserve"> </w:t>
      </w:r>
      <w:r>
        <w:rPr>
          <w:rFonts w:eastAsiaTheme="minorEastAsia" w:hint="eastAsia"/>
          <w:lang w:eastAsia="zh-CN"/>
        </w:rPr>
        <w:t xml:space="preserve">it is agreed that RAN2 </w:t>
      </w:r>
      <w:r w:rsidRPr="004F6C4A">
        <w:rPr>
          <w:rFonts w:eastAsiaTheme="minorEastAsia"/>
          <w:lang w:eastAsia="zh-CN"/>
        </w:rPr>
        <w:t>no longer consider the enh</w:t>
      </w:r>
      <w:r w:rsidR="006E2917">
        <w:rPr>
          <w:rFonts w:eastAsiaTheme="minorEastAsia"/>
          <w:lang w:eastAsia="zh-CN"/>
        </w:rPr>
        <w:t>ancement of the LCP restriction</w:t>
      </w:r>
      <w:r w:rsidRPr="004F6C4A">
        <w:rPr>
          <w:rFonts w:eastAsiaTheme="minorEastAsia"/>
          <w:lang w:eastAsia="zh-CN"/>
        </w:rPr>
        <w:t xml:space="preserve"> as one of the candidate solutions for LCP enhancements in Rel-19 XR.</w:t>
      </w:r>
      <w:r>
        <w:rPr>
          <w:rFonts w:eastAsiaTheme="minorEastAsia" w:hint="eastAsia"/>
          <w:lang w:eastAsia="zh-CN"/>
        </w:rPr>
        <w:t xml:space="preserve"> </w:t>
      </w:r>
      <w:r w:rsidR="006E2917">
        <w:rPr>
          <w:rFonts w:eastAsiaTheme="minorEastAsia" w:hint="eastAsia"/>
          <w:lang w:eastAsia="zh-CN"/>
        </w:rPr>
        <w:t>For LCP priority, b</w:t>
      </w:r>
      <w:r w:rsidR="0071132F">
        <w:rPr>
          <w:rFonts w:eastAsiaTheme="minorEastAsia" w:hint="eastAsia"/>
          <w:lang w:eastAsia="zh-CN"/>
        </w:rPr>
        <w:t xml:space="preserve">ased on above </w:t>
      </w:r>
      <w:r w:rsidR="0071132F">
        <w:rPr>
          <w:rFonts w:eastAsiaTheme="minorEastAsia"/>
          <w:lang w:eastAsia="zh-CN"/>
        </w:rPr>
        <w:t>agreement</w:t>
      </w:r>
      <w:r w:rsidR="00155302">
        <w:rPr>
          <w:rFonts w:eastAsiaTheme="minorEastAsia" w:hint="eastAsia"/>
          <w:lang w:eastAsia="zh-CN"/>
        </w:rPr>
        <w:t>s</w:t>
      </w:r>
      <w:r w:rsidR="0071132F">
        <w:rPr>
          <w:rFonts w:eastAsiaTheme="minorEastAsia" w:hint="eastAsia"/>
          <w:lang w:eastAsia="zh-CN"/>
        </w:rPr>
        <w:t xml:space="preserve"> in RAN2#126 meeting</w:t>
      </w:r>
      <w:r w:rsidR="00C50B3A">
        <w:rPr>
          <w:rFonts w:eastAsiaTheme="minorEastAsia"/>
          <w:lang w:eastAsia="zh-CN"/>
        </w:rPr>
        <w:fldChar w:fldCharType="begin"/>
      </w:r>
      <w:r w:rsidR="00C50B3A">
        <w:rPr>
          <w:rFonts w:eastAsiaTheme="minorEastAsia"/>
          <w:lang w:eastAsia="zh-CN"/>
        </w:rPr>
        <w:instrText xml:space="preserve"> </w:instrText>
      </w:r>
      <w:r w:rsidR="00C50B3A">
        <w:rPr>
          <w:rFonts w:eastAsiaTheme="minorEastAsia" w:hint="eastAsia"/>
          <w:lang w:eastAsia="zh-CN"/>
        </w:rPr>
        <w:instrText>REF _Ref178519786 \r \h</w:instrText>
      </w:r>
      <w:r w:rsidR="00C50B3A">
        <w:rPr>
          <w:rFonts w:eastAsiaTheme="minorEastAsia"/>
          <w:lang w:eastAsia="zh-CN"/>
        </w:rPr>
        <w:instrText xml:space="preserve"> </w:instrText>
      </w:r>
      <w:r w:rsidR="00C50B3A">
        <w:rPr>
          <w:rFonts w:eastAsiaTheme="minorEastAsia"/>
          <w:lang w:eastAsia="zh-CN"/>
        </w:rPr>
      </w:r>
      <w:r w:rsidR="00C50B3A">
        <w:rPr>
          <w:rFonts w:eastAsiaTheme="minorEastAsia"/>
          <w:lang w:eastAsia="zh-CN"/>
        </w:rPr>
        <w:fldChar w:fldCharType="separate"/>
      </w:r>
      <w:r w:rsidR="00C50B3A">
        <w:rPr>
          <w:rFonts w:eastAsiaTheme="minorEastAsia"/>
          <w:lang w:eastAsia="zh-CN"/>
        </w:rPr>
        <w:t>[1]</w:t>
      </w:r>
      <w:r w:rsidR="00C50B3A">
        <w:rPr>
          <w:rFonts w:eastAsiaTheme="minorEastAsia"/>
          <w:lang w:eastAsia="zh-CN"/>
        </w:rPr>
        <w:fldChar w:fldCharType="end"/>
      </w:r>
      <w:r w:rsidR="0071132F">
        <w:rPr>
          <w:rFonts w:eastAsiaTheme="minorEastAsia" w:hint="eastAsia"/>
          <w:lang w:eastAsia="zh-CN"/>
        </w:rPr>
        <w:t xml:space="preserve">, it has agreed that the priority of LCH will be adjusted based on </w:t>
      </w:r>
      <w:r w:rsidR="0071132F">
        <w:rPr>
          <w:rFonts w:eastAsiaTheme="minorEastAsia"/>
          <w:lang w:eastAsia="zh-CN"/>
        </w:rPr>
        <w:t>configuration</w:t>
      </w:r>
      <w:r w:rsidR="0071132F">
        <w:rPr>
          <w:rFonts w:eastAsiaTheme="minorEastAsia" w:hint="eastAsia"/>
          <w:lang w:eastAsia="zh-CN"/>
        </w:rPr>
        <w:t xml:space="preserve"> and applied </w:t>
      </w:r>
      <w:r w:rsidR="0071132F">
        <w:rPr>
          <w:rFonts w:eastAsiaTheme="minorEastAsia"/>
          <w:lang w:eastAsia="zh-CN"/>
        </w:rPr>
        <w:t>in the</w:t>
      </w:r>
      <w:r w:rsidR="0071132F">
        <w:rPr>
          <w:rFonts w:eastAsiaTheme="minorEastAsia" w:hint="eastAsia"/>
          <w:lang w:eastAsia="zh-CN"/>
        </w:rPr>
        <w:t xml:space="preserve"> LCP procedure</w:t>
      </w:r>
      <w:r w:rsidR="006E2917">
        <w:rPr>
          <w:rFonts w:eastAsiaTheme="minorEastAsia" w:hint="eastAsia"/>
          <w:lang w:eastAsia="zh-CN"/>
        </w:rPr>
        <w:t>, m</w:t>
      </w:r>
      <w:r w:rsidR="0071132F">
        <w:rPr>
          <w:rFonts w:eastAsiaTheme="minorEastAsia" w:hint="eastAsia"/>
          <w:lang w:eastAsia="zh-CN"/>
        </w:rPr>
        <w:t>ore details are discussed here:</w:t>
      </w:r>
    </w:p>
    <w:p w14:paraId="22027746" w14:textId="77777777" w:rsidR="00905AD0" w:rsidRPr="00AA1750" w:rsidRDefault="00905AD0" w:rsidP="00905AD0">
      <w:pPr>
        <w:overflowPunct w:val="0"/>
        <w:autoSpaceDE w:val="0"/>
        <w:autoSpaceDN w:val="0"/>
        <w:adjustRightInd w:val="0"/>
        <w:spacing w:before="120" w:after="180"/>
        <w:jc w:val="both"/>
        <w:textAlignment w:val="baseline"/>
        <w:rPr>
          <w:rFonts w:eastAsiaTheme="minorEastAsia"/>
          <w:b/>
          <w:sz w:val="22"/>
          <w:szCs w:val="22"/>
          <w:u w:val="single"/>
          <w:lang w:val="en-GB" w:eastAsia="zh-CN"/>
        </w:rPr>
      </w:pPr>
      <w:r>
        <w:rPr>
          <w:rFonts w:eastAsiaTheme="minorEastAsia" w:hint="eastAsia"/>
          <w:b/>
          <w:sz w:val="22"/>
          <w:szCs w:val="22"/>
          <w:u w:val="single"/>
          <w:lang w:eastAsia="zh-CN"/>
        </w:rPr>
        <w:t xml:space="preserve">How to configure the additional </w:t>
      </w:r>
      <w:r w:rsidRPr="00AA1750">
        <w:rPr>
          <w:rFonts w:eastAsiaTheme="minorEastAsia" w:hint="eastAsia"/>
          <w:b/>
          <w:sz w:val="22"/>
          <w:szCs w:val="22"/>
          <w:u w:val="single"/>
          <w:lang w:eastAsia="zh-CN"/>
        </w:rPr>
        <w:t>priority</w:t>
      </w:r>
      <w:r>
        <w:rPr>
          <w:rFonts w:eastAsiaTheme="minorEastAsia" w:hint="eastAsia"/>
          <w:b/>
          <w:sz w:val="22"/>
          <w:szCs w:val="22"/>
          <w:u w:val="single"/>
          <w:lang w:eastAsia="zh-CN"/>
        </w:rPr>
        <w:t>?</w:t>
      </w:r>
    </w:p>
    <w:p w14:paraId="53A67E43" w14:textId="77777777" w:rsidR="0031074C" w:rsidRDefault="00905AD0" w:rsidP="00905AD0">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Generally, </w:t>
      </w:r>
      <w:r w:rsidR="0031074C">
        <w:rPr>
          <w:rFonts w:eastAsiaTheme="minorEastAsia" w:hint="eastAsia"/>
          <w:lang w:eastAsia="zh-CN"/>
        </w:rPr>
        <w:t>there are two options to configure the additional priority:</w:t>
      </w:r>
    </w:p>
    <w:p w14:paraId="3546B545" w14:textId="32D592F5" w:rsidR="0031074C" w:rsidRDefault="0031074C" w:rsidP="0022446B">
      <w:pPr>
        <w:pStyle w:val="af3"/>
        <w:numPr>
          <w:ilvl w:val="0"/>
          <w:numId w:val="21"/>
        </w:numPr>
        <w:spacing w:before="120"/>
        <w:jc w:val="both"/>
        <w:rPr>
          <w:rFonts w:eastAsiaTheme="minorEastAsia"/>
          <w:lang w:eastAsia="zh-CN"/>
        </w:rPr>
      </w:pPr>
      <w:r>
        <w:rPr>
          <w:rFonts w:eastAsiaTheme="minorEastAsia" w:hint="eastAsia"/>
          <w:lang w:eastAsia="zh-CN"/>
        </w:rPr>
        <w:t>Option 1: Pre</w:t>
      </w:r>
      <w:r w:rsidR="0022446B">
        <w:rPr>
          <w:rFonts w:eastAsiaTheme="minorEastAsia" w:hint="eastAsia"/>
          <w:lang w:eastAsia="zh-CN"/>
        </w:rPr>
        <w:t>-</w:t>
      </w:r>
      <w:r>
        <w:rPr>
          <w:rFonts w:eastAsiaTheme="minorEastAsia" w:hint="eastAsia"/>
          <w:lang w:eastAsia="zh-CN"/>
        </w:rPr>
        <w:t>configuration</w:t>
      </w:r>
      <w:r w:rsidR="00D54B0D">
        <w:rPr>
          <w:rFonts w:eastAsiaTheme="minorEastAsia" w:hint="eastAsia"/>
          <w:lang w:eastAsia="zh-CN"/>
        </w:rPr>
        <w:t>.</w:t>
      </w:r>
    </w:p>
    <w:p w14:paraId="74A4E53D" w14:textId="577ED663" w:rsidR="0031074C" w:rsidRPr="0031074C" w:rsidRDefault="0031074C" w:rsidP="0022446B">
      <w:pPr>
        <w:pStyle w:val="af3"/>
        <w:numPr>
          <w:ilvl w:val="0"/>
          <w:numId w:val="21"/>
        </w:numPr>
        <w:spacing w:before="120"/>
        <w:jc w:val="both"/>
        <w:rPr>
          <w:rFonts w:eastAsiaTheme="minorEastAsia"/>
          <w:lang w:eastAsia="zh-CN"/>
        </w:rPr>
      </w:pPr>
      <w:r>
        <w:rPr>
          <w:rFonts w:eastAsiaTheme="minorEastAsia" w:hint="eastAsia"/>
          <w:lang w:eastAsia="zh-CN"/>
        </w:rPr>
        <w:t xml:space="preserve">Option 2: Configured by RRC </w:t>
      </w:r>
      <w:r>
        <w:rPr>
          <w:rFonts w:eastAsiaTheme="minorEastAsia"/>
          <w:lang w:eastAsia="zh-CN"/>
        </w:rPr>
        <w:t>signalling</w:t>
      </w:r>
      <w:r w:rsidR="00D54B0D">
        <w:rPr>
          <w:rFonts w:eastAsiaTheme="minorEastAsia" w:hint="eastAsia"/>
          <w:lang w:eastAsia="zh-CN"/>
        </w:rPr>
        <w:t>.</w:t>
      </w:r>
    </w:p>
    <w:p w14:paraId="0A366372" w14:textId="336492C9" w:rsidR="00CA22B4" w:rsidRDefault="0031074C" w:rsidP="00905AD0">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For Option 1, </w:t>
      </w:r>
      <w:r w:rsidR="00905AD0">
        <w:rPr>
          <w:rFonts w:eastAsiaTheme="minorEastAsia" w:hint="eastAsia"/>
          <w:lang w:eastAsia="zh-CN"/>
        </w:rPr>
        <w:t xml:space="preserve">the priority to LCH with </w:t>
      </w:r>
      <w:r w:rsidR="00020C92" w:rsidRPr="00020C92">
        <w:rPr>
          <w:rFonts w:eastAsiaTheme="minorEastAsia"/>
          <w:lang w:eastAsia="zh-CN"/>
        </w:rPr>
        <w:t>LCH priority-adjusted data</w:t>
      </w:r>
      <w:r w:rsidR="00020C92">
        <w:rPr>
          <w:rFonts w:eastAsiaTheme="minorEastAsia" w:hint="eastAsia"/>
          <w:lang w:eastAsia="zh-CN"/>
        </w:rPr>
        <w:t xml:space="preserve"> </w:t>
      </w:r>
      <w:r w:rsidR="00905AD0">
        <w:rPr>
          <w:rFonts w:eastAsiaTheme="minorEastAsia" w:hint="eastAsia"/>
          <w:lang w:eastAsia="zh-CN"/>
        </w:rPr>
        <w:t xml:space="preserve">could be preconfigured as a fix </w:t>
      </w:r>
      <w:r>
        <w:rPr>
          <w:rFonts w:eastAsiaTheme="minorEastAsia" w:hint="eastAsia"/>
          <w:lang w:eastAsia="zh-CN"/>
        </w:rPr>
        <w:t>value</w:t>
      </w:r>
      <w:r w:rsidR="00905AD0">
        <w:rPr>
          <w:rFonts w:eastAsiaTheme="minorEastAsia" w:hint="eastAsia"/>
          <w:lang w:eastAsia="zh-CN"/>
        </w:rPr>
        <w:t>, such as the highest priority</w:t>
      </w:r>
      <w:r>
        <w:rPr>
          <w:rFonts w:eastAsiaTheme="minorEastAsia" w:hint="eastAsia"/>
          <w:lang w:eastAsia="zh-CN"/>
        </w:rPr>
        <w:t>.</w:t>
      </w:r>
      <w:r w:rsidR="00905AD0">
        <w:rPr>
          <w:rFonts w:eastAsiaTheme="minorEastAsia" w:hint="eastAsia"/>
          <w:lang w:eastAsia="zh-CN"/>
        </w:rPr>
        <w:t xml:space="preserve"> </w:t>
      </w:r>
      <w:r>
        <w:rPr>
          <w:rFonts w:eastAsiaTheme="minorEastAsia" w:hint="eastAsia"/>
          <w:lang w:eastAsia="zh-CN"/>
        </w:rPr>
        <w:t>This option</w:t>
      </w:r>
      <w:r w:rsidR="00905AD0">
        <w:rPr>
          <w:rFonts w:eastAsiaTheme="minorEastAsia" w:hint="eastAsia"/>
          <w:lang w:eastAsia="zh-CN"/>
        </w:rPr>
        <w:t xml:space="preserve"> is not flexible</w:t>
      </w:r>
      <w:r>
        <w:rPr>
          <w:rFonts w:eastAsiaTheme="minorEastAsia" w:hint="eastAsia"/>
          <w:lang w:eastAsia="zh-CN"/>
        </w:rPr>
        <w:t xml:space="preserve">. Furthermore, in some cases, it is not reasonable. For example, if there is important MAC CE or other data which is more important than the delay-critical data, it is not </w:t>
      </w:r>
      <w:r>
        <w:rPr>
          <w:rFonts w:eastAsiaTheme="minorEastAsia"/>
          <w:lang w:eastAsia="zh-CN"/>
        </w:rPr>
        <w:t>reasonable</w:t>
      </w:r>
      <w:r>
        <w:rPr>
          <w:rFonts w:eastAsiaTheme="minorEastAsia" w:hint="eastAsia"/>
          <w:lang w:eastAsia="zh-CN"/>
        </w:rPr>
        <w:t xml:space="preserve"> to </w:t>
      </w:r>
      <w:r>
        <w:rPr>
          <w:rFonts w:eastAsiaTheme="minorEastAsia"/>
          <w:lang w:eastAsia="zh-CN"/>
        </w:rPr>
        <w:t>always</w:t>
      </w:r>
      <w:r>
        <w:rPr>
          <w:rFonts w:eastAsiaTheme="minorEastAsia" w:hint="eastAsia"/>
          <w:lang w:eastAsia="zh-CN"/>
        </w:rPr>
        <w:t xml:space="preserve"> </w:t>
      </w:r>
      <w:r>
        <w:rPr>
          <w:rFonts w:eastAsiaTheme="minorEastAsia"/>
          <w:lang w:eastAsia="zh-CN"/>
        </w:rPr>
        <w:t>prioritize</w:t>
      </w:r>
      <w:r>
        <w:rPr>
          <w:rFonts w:eastAsiaTheme="minorEastAsia" w:hint="eastAsia"/>
          <w:lang w:eastAsia="zh-CN"/>
        </w:rPr>
        <w:t xml:space="preserve"> the </w:t>
      </w:r>
      <w:r w:rsidR="00020C92" w:rsidRPr="00020C92">
        <w:rPr>
          <w:rFonts w:eastAsiaTheme="minorEastAsia"/>
          <w:lang w:eastAsia="zh-CN"/>
        </w:rPr>
        <w:t>LCH priority-adjusted data</w:t>
      </w:r>
      <w:r>
        <w:rPr>
          <w:rFonts w:eastAsiaTheme="minorEastAsia" w:hint="eastAsia"/>
          <w:lang w:eastAsia="zh-CN"/>
        </w:rPr>
        <w:t>. Hence, i</w:t>
      </w:r>
      <w:r w:rsidR="00905AD0">
        <w:rPr>
          <w:rFonts w:eastAsiaTheme="minorEastAsia" w:hint="eastAsia"/>
          <w:lang w:eastAsia="zh-CN"/>
        </w:rPr>
        <w:t xml:space="preserve">t is preferable to </w:t>
      </w:r>
      <w:r>
        <w:rPr>
          <w:rFonts w:eastAsiaTheme="minorEastAsia" w:hint="eastAsia"/>
          <w:lang w:eastAsia="zh-CN"/>
        </w:rPr>
        <w:t xml:space="preserve">let it configurable as in Option 2. The network can configure the additional </w:t>
      </w:r>
      <w:r>
        <w:rPr>
          <w:rFonts w:eastAsiaTheme="minorEastAsia"/>
          <w:lang w:eastAsia="zh-CN"/>
        </w:rPr>
        <w:t>priority</w:t>
      </w:r>
      <w:r>
        <w:rPr>
          <w:rFonts w:eastAsiaTheme="minorEastAsia" w:hint="eastAsia"/>
          <w:lang w:eastAsia="zh-CN"/>
        </w:rPr>
        <w:t xml:space="preserve"> for the </w:t>
      </w:r>
      <w:r w:rsidR="00020C92">
        <w:rPr>
          <w:rFonts w:eastAsiaTheme="minorEastAsia" w:hint="eastAsia"/>
          <w:lang w:eastAsia="zh-CN"/>
        </w:rPr>
        <w:t xml:space="preserve">LCH by RRC signaling, the specific value of additional priority </w:t>
      </w:r>
      <w:r w:rsidR="00020C92">
        <w:rPr>
          <w:rFonts w:eastAsiaTheme="minorEastAsia"/>
          <w:lang w:eastAsia="zh-CN"/>
        </w:rPr>
        <w:t>could</w:t>
      </w:r>
      <w:r w:rsidR="00020C92">
        <w:rPr>
          <w:rFonts w:eastAsiaTheme="minorEastAsia" w:hint="eastAsia"/>
          <w:lang w:eastAsia="zh-CN"/>
        </w:rPr>
        <w:t xml:space="preserve"> be considered as network implementation. </w:t>
      </w:r>
    </w:p>
    <w:p w14:paraId="70ED309D" w14:textId="014200C3" w:rsidR="001D2C3E" w:rsidRPr="00AD4745" w:rsidRDefault="00587FA1" w:rsidP="00905AD0">
      <w:pPr>
        <w:overflowPunct w:val="0"/>
        <w:autoSpaceDE w:val="0"/>
        <w:autoSpaceDN w:val="0"/>
        <w:adjustRightInd w:val="0"/>
        <w:spacing w:before="120" w:after="180"/>
        <w:jc w:val="both"/>
        <w:textAlignment w:val="baseline"/>
        <w:rPr>
          <w:b/>
        </w:rPr>
      </w:pPr>
      <w:r>
        <w:rPr>
          <w:rFonts w:eastAsiaTheme="minorEastAsia" w:hint="eastAsia"/>
          <w:b/>
          <w:lang w:eastAsia="zh-CN"/>
        </w:rPr>
        <w:t>P</w:t>
      </w:r>
      <w:r w:rsidR="00905AD0" w:rsidRPr="00996F5D">
        <w:rPr>
          <w:rFonts w:hint="eastAsia"/>
          <w:b/>
        </w:rPr>
        <w:t>roposal</w:t>
      </w:r>
      <w:r w:rsidR="00905AD0">
        <w:rPr>
          <w:rFonts w:eastAsiaTheme="minorEastAsia" w:hint="eastAsia"/>
          <w:b/>
          <w:lang w:eastAsia="zh-CN"/>
        </w:rPr>
        <w:t xml:space="preserve"> </w:t>
      </w:r>
      <w:r w:rsidR="0031074C">
        <w:rPr>
          <w:rFonts w:eastAsiaTheme="minorEastAsia" w:hint="eastAsia"/>
          <w:b/>
          <w:lang w:eastAsia="zh-CN"/>
        </w:rPr>
        <w:t>1</w:t>
      </w:r>
      <w:r w:rsidR="00CA22B4">
        <w:rPr>
          <w:rFonts w:hint="eastAsia"/>
          <w:b/>
        </w:rPr>
        <w:t xml:space="preserve">: </w:t>
      </w:r>
      <w:r w:rsidR="00763FD7">
        <w:rPr>
          <w:rFonts w:eastAsiaTheme="minorEastAsia" w:hint="eastAsia"/>
          <w:b/>
          <w:lang w:eastAsia="zh-CN"/>
        </w:rPr>
        <w:t>A</w:t>
      </w:r>
      <w:r w:rsidR="00905AD0" w:rsidRPr="00996F5D">
        <w:rPr>
          <w:b/>
        </w:rPr>
        <w:t xml:space="preserve">dditional </w:t>
      </w:r>
      <w:r w:rsidR="00983D23">
        <w:rPr>
          <w:rFonts w:eastAsiaTheme="minorEastAsia" w:hint="eastAsia"/>
          <w:b/>
          <w:lang w:eastAsia="zh-CN"/>
        </w:rPr>
        <w:t>l</w:t>
      </w:r>
      <w:r w:rsidR="00EB7144" w:rsidRPr="000809FE">
        <w:rPr>
          <w:b/>
        </w:rPr>
        <w:t xml:space="preserve">ogical </w:t>
      </w:r>
      <w:r w:rsidR="00184DB4">
        <w:rPr>
          <w:rFonts w:eastAsiaTheme="minorEastAsia" w:hint="eastAsia"/>
          <w:b/>
          <w:lang w:eastAsia="zh-CN"/>
        </w:rPr>
        <w:t>c</w:t>
      </w:r>
      <w:r w:rsidR="00EB7144" w:rsidRPr="000809FE">
        <w:rPr>
          <w:b/>
        </w:rPr>
        <w:t>hannel</w:t>
      </w:r>
      <w:r w:rsidR="00EB7144">
        <w:rPr>
          <w:rFonts w:eastAsiaTheme="minorEastAsia" w:hint="eastAsia"/>
          <w:b/>
          <w:lang w:eastAsia="zh-CN"/>
        </w:rPr>
        <w:t xml:space="preserve"> </w:t>
      </w:r>
      <w:r w:rsidR="00905AD0" w:rsidRPr="00996F5D">
        <w:rPr>
          <w:b/>
        </w:rPr>
        <w:t>priority</w:t>
      </w:r>
      <w:r w:rsidR="00CA22B4">
        <w:rPr>
          <w:rFonts w:eastAsiaTheme="minorEastAsia" w:hint="eastAsia"/>
          <w:b/>
          <w:lang w:eastAsia="zh-CN"/>
        </w:rPr>
        <w:t xml:space="preserve"> and its </w:t>
      </w:r>
      <w:r w:rsidR="00DE0218">
        <w:rPr>
          <w:rFonts w:eastAsiaTheme="minorEastAsia" w:hint="eastAsia"/>
          <w:b/>
          <w:lang w:eastAsia="zh-CN"/>
        </w:rPr>
        <w:t xml:space="preserve">corresponding </w:t>
      </w:r>
      <w:r w:rsidR="00CA22B4">
        <w:rPr>
          <w:rFonts w:eastAsiaTheme="minorEastAsia" w:hint="eastAsia"/>
          <w:b/>
          <w:lang w:eastAsia="zh-CN"/>
        </w:rPr>
        <w:t>remaining time threshold</w:t>
      </w:r>
      <w:r w:rsidR="00905AD0" w:rsidRPr="00996F5D">
        <w:rPr>
          <w:b/>
        </w:rPr>
        <w:t xml:space="preserve"> </w:t>
      </w:r>
      <w:r w:rsidR="00DE0218" w:rsidRPr="00DE0218">
        <w:rPr>
          <w:rFonts w:hint="eastAsia"/>
          <w:b/>
        </w:rPr>
        <w:t>can</w:t>
      </w:r>
      <w:r w:rsidR="00905AD0" w:rsidRPr="00996F5D">
        <w:rPr>
          <w:rFonts w:hint="eastAsia"/>
          <w:b/>
        </w:rPr>
        <w:t xml:space="preserve"> be </w:t>
      </w:r>
      <w:r>
        <w:rPr>
          <w:b/>
        </w:rPr>
        <w:t>configured</w:t>
      </w:r>
      <w:r w:rsidR="00905AD0" w:rsidRPr="00996F5D">
        <w:rPr>
          <w:rFonts w:hint="eastAsia"/>
          <w:b/>
        </w:rPr>
        <w:t xml:space="preserve"> by</w:t>
      </w:r>
      <w:r w:rsidR="0031074C">
        <w:rPr>
          <w:rFonts w:eastAsiaTheme="minorEastAsia" w:hint="eastAsia"/>
          <w:b/>
          <w:lang w:eastAsia="zh-CN"/>
        </w:rPr>
        <w:t xml:space="preserve"> network via dedicated RRC signaling</w:t>
      </w:r>
      <w:r w:rsidR="00905AD0" w:rsidRPr="00996F5D">
        <w:rPr>
          <w:rFonts w:hint="eastAsia"/>
          <w:b/>
        </w:rPr>
        <w:t>.</w:t>
      </w:r>
      <w:r w:rsidR="00CE5B7E" w:rsidRPr="00CE5B7E">
        <w:rPr>
          <w:rFonts w:eastAsiaTheme="minorEastAsia" w:hint="eastAsia"/>
          <w:b/>
          <w:lang w:eastAsia="zh-CN"/>
        </w:rPr>
        <w:t xml:space="preserve"> </w:t>
      </w:r>
    </w:p>
    <w:p w14:paraId="2FCC8FDC" w14:textId="6E9A50C6" w:rsidR="0071132F" w:rsidRPr="00AA1750" w:rsidRDefault="00225411" w:rsidP="0071132F">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Whether the priority of LCH can be changed during one LCP procedure?</w:t>
      </w:r>
    </w:p>
    <w:p w14:paraId="55B7B660" w14:textId="213927D9" w:rsidR="0071132F" w:rsidRDefault="0071132F" w:rsidP="0071132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lang w:eastAsia="zh-CN"/>
        </w:rPr>
        <w:t xml:space="preserve">According to legacy procedure as below, the </w:t>
      </w:r>
      <w:r w:rsidRPr="0044258C">
        <w:rPr>
          <w:noProof/>
        </w:rPr>
        <w:t xml:space="preserve">logical channels selected </w:t>
      </w:r>
      <w:r w:rsidRPr="0044258C">
        <w:rPr>
          <w:noProof/>
          <w:lang w:eastAsia="ko-KR"/>
        </w:rPr>
        <w:t xml:space="preserve">for the UL grant </w:t>
      </w:r>
      <w:r w:rsidRPr="0044258C">
        <w:rPr>
          <w:noProof/>
        </w:rPr>
        <w:t>are allocated resources</w:t>
      </w:r>
      <w:r>
        <w:rPr>
          <w:noProof/>
        </w:rPr>
        <w:t xml:space="preserve"> in a decreasing priority order</w:t>
      </w:r>
      <w:r>
        <w:rPr>
          <w:rFonts w:eastAsiaTheme="minorEastAsia" w:hint="eastAsia"/>
          <w:noProof/>
          <w:lang w:eastAsia="zh-CN"/>
        </w:rPr>
        <w:t xml:space="preserve"> with Bj &gt;0</w:t>
      </w:r>
      <w:r w:rsidR="0046720F">
        <w:rPr>
          <w:rFonts w:eastAsiaTheme="minorEastAsia" w:hint="eastAsia"/>
          <w:noProof/>
          <w:lang w:eastAsia="zh-CN"/>
        </w:rPr>
        <w:t xml:space="preserve"> (step 1)</w:t>
      </w:r>
      <w:r>
        <w:rPr>
          <w:rFonts w:eastAsiaTheme="minorEastAsia" w:hint="eastAsia"/>
          <w:noProof/>
          <w:lang w:eastAsia="zh-CN"/>
        </w:rPr>
        <w:t>, and Bj will be updated</w:t>
      </w:r>
      <w:r w:rsidR="0046720F">
        <w:rPr>
          <w:rFonts w:eastAsiaTheme="minorEastAsia" w:hint="eastAsia"/>
          <w:noProof/>
          <w:lang w:eastAsia="zh-CN"/>
        </w:rPr>
        <w:t xml:space="preserve"> (step 2)</w:t>
      </w:r>
      <w:r>
        <w:rPr>
          <w:rFonts w:eastAsiaTheme="minorEastAsia" w:hint="eastAsia"/>
          <w:noProof/>
          <w:lang w:eastAsia="zh-CN"/>
        </w:rPr>
        <w:t xml:space="preserve">, </w:t>
      </w:r>
      <w:r>
        <w:rPr>
          <w:rFonts w:eastAsiaTheme="minorEastAsia" w:hint="eastAsia"/>
          <w:lang w:eastAsia="zh-CN"/>
        </w:rPr>
        <w:t xml:space="preserve">then </w:t>
      </w:r>
      <w:r w:rsidRPr="0044258C">
        <w:rPr>
          <w:noProof/>
        </w:rPr>
        <w:t xml:space="preserve">logical channels selected are allocated </w:t>
      </w:r>
      <w:r w:rsidR="00A11549">
        <w:rPr>
          <w:rFonts w:eastAsiaTheme="minorEastAsia" w:hint="eastAsia"/>
          <w:noProof/>
          <w:lang w:eastAsia="zh-CN"/>
        </w:rPr>
        <w:t>remaining</w:t>
      </w:r>
      <w:r>
        <w:rPr>
          <w:rFonts w:eastAsiaTheme="minorEastAsia" w:hint="eastAsia"/>
          <w:noProof/>
          <w:lang w:eastAsia="zh-CN"/>
        </w:rPr>
        <w:t xml:space="preserve"> </w:t>
      </w:r>
      <w:r w:rsidRPr="0044258C">
        <w:rPr>
          <w:noProof/>
        </w:rPr>
        <w:t>resources</w:t>
      </w:r>
      <w:r>
        <w:rPr>
          <w:rFonts w:eastAsiaTheme="minorEastAsia" w:hint="eastAsia"/>
          <w:noProof/>
          <w:lang w:eastAsia="zh-CN"/>
        </w:rPr>
        <w:t xml:space="preserve"> </w:t>
      </w:r>
      <w:r w:rsidRPr="0044258C">
        <w:rPr>
          <w:noProof/>
        </w:rPr>
        <w:t xml:space="preserve">in a strict decreasing priority order (regardless of the value of </w:t>
      </w:r>
      <w:r w:rsidRPr="0044258C">
        <w:rPr>
          <w:i/>
          <w:noProof/>
        </w:rPr>
        <w:t>Bj</w:t>
      </w:r>
      <w:r w:rsidRPr="0044258C">
        <w:rPr>
          <w:noProof/>
        </w:rPr>
        <w:t>) until either the data for that logical channel or the UL grant is exhausted, whichever comes first</w:t>
      </w:r>
      <w:r w:rsidR="0046720F">
        <w:rPr>
          <w:rFonts w:eastAsiaTheme="minorEastAsia" w:hint="eastAsia"/>
          <w:noProof/>
          <w:lang w:eastAsia="zh-CN"/>
        </w:rPr>
        <w:t xml:space="preserve"> (step 3)</w:t>
      </w:r>
      <w:r w:rsidRPr="0044258C">
        <w:rPr>
          <w:noProof/>
        </w:rPr>
        <w:t>.</w:t>
      </w:r>
      <w:r>
        <w:rPr>
          <w:rFonts w:eastAsiaTheme="minorEastAsia" w:hint="eastAsia"/>
          <w:noProof/>
          <w:lang w:eastAsia="zh-CN"/>
        </w:rPr>
        <w:t xml:space="preserve"> </w:t>
      </w:r>
    </w:p>
    <w:tbl>
      <w:tblPr>
        <w:tblStyle w:val="aa"/>
        <w:tblW w:w="0" w:type="auto"/>
        <w:tblInd w:w="108" w:type="dxa"/>
        <w:tblLook w:val="04A0" w:firstRow="1" w:lastRow="0" w:firstColumn="1" w:lastColumn="0" w:noHBand="0" w:noVBand="1"/>
      </w:tblPr>
      <w:tblGrid>
        <w:gridCol w:w="9085"/>
      </w:tblGrid>
      <w:tr w:rsidR="0071132F" w14:paraId="3915ABFB" w14:textId="77777777" w:rsidTr="00341890">
        <w:trPr>
          <w:trHeight w:val="5788"/>
        </w:trPr>
        <w:tc>
          <w:tcPr>
            <w:tcW w:w="9085" w:type="dxa"/>
          </w:tcPr>
          <w:p w14:paraId="03DC5759" w14:textId="77777777" w:rsidR="0071132F" w:rsidRPr="0044258C" w:rsidRDefault="0071132F" w:rsidP="00786E2A">
            <w:pPr>
              <w:pStyle w:val="5"/>
              <w:rPr>
                <w:lang w:eastAsia="ko-KR"/>
              </w:rPr>
            </w:pPr>
            <w:bookmarkStart w:id="5" w:name="_Toc29239842"/>
            <w:bookmarkStart w:id="6" w:name="_Toc37296201"/>
            <w:bookmarkStart w:id="7" w:name="_Toc46490327"/>
            <w:bookmarkStart w:id="8" w:name="_Toc52752022"/>
            <w:bookmarkStart w:id="9" w:name="_Toc52796484"/>
            <w:bookmarkStart w:id="10" w:name="_Toc163044311"/>
            <w:r w:rsidRPr="0044258C">
              <w:rPr>
                <w:lang w:eastAsia="ko-KR"/>
              </w:rPr>
              <w:lastRenderedPageBreak/>
              <w:t>5.4.3.1.3</w:t>
            </w:r>
            <w:r w:rsidRPr="0044258C">
              <w:rPr>
                <w:lang w:eastAsia="ko-KR"/>
              </w:rPr>
              <w:tab/>
              <w:t>Allocation of resources</w:t>
            </w:r>
            <w:bookmarkEnd w:id="5"/>
            <w:bookmarkEnd w:id="6"/>
            <w:bookmarkEnd w:id="7"/>
            <w:bookmarkEnd w:id="8"/>
            <w:bookmarkEnd w:id="9"/>
            <w:bookmarkEnd w:id="10"/>
          </w:p>
          <w:p w14:paraId="370F95F9" w14:textId="77777777" w:rsidR="0071132F" w:rsidRPr="0044258C" w:rsidRDefault="0071132F" w:rsidP="00786E2A">
            <w:pPr>
              <w:rPr>
                <w:lang w:eastAsia="ko-KR"/>
              </w:rPr>
            </w:pPr>
            <w:r w:rsidRPr="0044258C">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44258C">
              <w:t xml:space="preserve"> </w:t>
            </w:r>
            <w:r w:rsidRPr="0044258C">
              <w:rPr>
                <w:lang w:eastAsia="ko-KR"/>
              </w:rPr>
              <w:t>The source MAC entity shall select only the logical channel(s) corresponding to DAPS DRB(s) during DAPS handover.</w:t>
            </w:r>
          </w:p>
          <w:p w14:paraId="6BF9447A" w14:textId="77777777" w:rsidR="0071132F" w:rsidRPr="0044258C" w:rsidRDefault="0071132F" w:rsidP="00786E2A">
            <w:pPr>
              <w:rPr>
                <w:lang w:eastAsia="ko-KR"/>
              </w:rPr>
            </w:pPr>
            <w:r w:rsidRPr="0044258C">
              <w:rPr>
                <w:lang w:eastAsia="ko-KR"/>
              </w:rPr>
              <w:t>The MAC entity shall, when a new transmission is performed:</w:t>
            </w:r>
          </w:p>
          <w:p w14:paraId="54C4E00D" w14:textId="77777777" w:rsidR="0071132F" w:rsidRPr="0044258C" w:rsidRDefault="0071132F" w:rsidP="00786E2A">
            <w:pPr>
              <w:pStyle w:val="B1"/>
              <w:rPr>
                <w:lang w:eastAsia="ko-KR"/>
              </w:rPr>
            </w:pPr>
            <w:r w:rsidRPr="0044258C">
              <w:rPr>
                <w:lang w:eastAsia="ko-KR"/>
              </w:rPr>
              <w:t>1&gt;</w:t>
            </w:r>
            <w:r w:rsidRPr="0044258C">
              <w:rPr>
                <w:lang w:eastAsia="ko-KR"/>
              </w:rPr>
              <w:tab/>
              <w:t>allocate resources to the logical channels as follows:</w:t>
            </w:r>
          </w:p>
          <w:p w14:paraId="1FD42393" w14:textId="77777777" w:rsidR="0071132F" w:rsidRPr="0044258C" w:rsidRDefault="0071132F" w:rsidP="00786E2A">
            <w:pPr>
              <w:pStyle w:val="B2"/>
              <w:rPr>
                <w:noProof/>
              </w:rPr>
            </w:pPr>
            <w:r w:rsidRPr="0044258C">
              <w:rPr>
                <w:noProof/>
                <w:lang w:eastAsia="ko-KR"/>
              </w:rPr>
              <w:t>2&gt;</w:t>
            </w:r>
            <w:r w:rsidRPr="0044258C">
              <w:rPr>
                <w:noProof/>
              </w:rPr>
              <w:tab/>
            </w:r>
            <w:r w:rsidRPr="00711932">
              <w:rPr>
                <w:noProof/>
                <w:highlight w:val="yellow"/>
              </w:rPr>
              <w:t xml:space="preserve">logical channels selected in </w:t>
            </w:r>
            <w:r w:rsidRPr="00711932">
              <w:rPr>
                <w:noProof/>
                <w:highlight w:val="yellow"/>
                <w:lang w:eastAsia="ko-KR"/>
              </w:rPr>
              <w:t>clause</w:t>
            </w:r>
            <w:r w:rsidRPr="00711932">
              <w:rPr>
                <w:noProof/>
                <w:highlight w:val="yellow"/>
              </w:rPr>
              <w:t xml:space="preserve"> 5.4.3.1.2</w:t>
            </w:r>
            <w:r w:rsidRPr="00711932">
              <w:rPr>
                <w:noProof/>
                <w:highlight w:val="yellow"/>
                <w:lang w:eastAsia="ko-KR"/>
              </w:rPr>
              <w:t xml:space="preserve"> for the UL grant </w:t>
            </w:r>
            <w:r w:rsidRPr="00711932">
              <w:rPr>
                <w:noProof/>
                <w:highlight w:val="yellow"/>
              </w:rPr>
              <w:t xml:space="preserve">with </w:t>
            </w:r>
            <w:r w:rsidRPr="00711932">
              <w:rPr>
                <w:i/>
                <w:noProof/>
                <w:highlight w:val="yellow"/>
              </w:rPr>
              <w:t>Bj</w:t>
            </w:r>
            <w:r w:rsidRPr="00711932">
              <w:rPr>
                <w:noProof/>
                <w:highlight w:val="yellow"/>
              </w:rPr>
              <w:t xml:space="preserve"> &gt; 0 are allocated resources in a decreasing priority order.</w:t>
            </w:r>
            <w:r w:rsidRPr="0044258C">
              <w:rPr>
                <w:noProof/>
              </w:rPr>
              <w:t xml:space="preserve"> If the PBR of a logical channel is set to </w:t>
            </w:r>
            <w:r w:rsidRPr="0044258C">
              <w:rPr>
                <w:i/>
                <w:noProof/>
              </w:rPr>
              <w:t>infinity</w:t>
            </w:r>
            <w:r w:rsidRPr="0044258C">
              <w:rPr>
                <w:noProof/>
              </w:rPr>
              <w:t>, the MAC entity shall allocate resources for all the data that is available for transmission on the logical channel before meeting the PBR of the lower priority logical channel(s);</w:t>
            </w:r>
          </w:p>
          <w:p w14:paraId="28657181" w14:textId="77777777" w:rsidR="0071132F" w:rsidRPr="0044258C" w:rsidRDefault="0071132F" w:rsidP="00786E2A">
            <w:pPr>
              <w:pStyle w:val="B2"/>
              <w:rPr>
                <w:noProof/>
              </w:rPr>
            </w:pPr>
            <w:r w:rsidRPr="0044258C">
              <w:rPr>
                <w:noProof/>
                <w:lang w:eastAsia="ko-KR"/>
              </w:rPr>
              <w:t>2&gt;</w:t>
            </w:r>
            <w:r w:rsidRPr="0044258C">
              <w:rPr>
                <w:noProof/>
              </w:rPr>
              <w:tab/>
            </w:r>
            <w:r w:rsidRPr="00A11549">
              <w:rPr>
                <w:noProof/>
                <w:highlight w:val="yellow"/>
              </w:rPr>
              <w:t xml:space="preserve">decrement </w:t>
            </w:r>
            <w:r w:rsidRPr="00A11549">
              <w:rPr>
                <w:i/>
                <w:noProof/>
                <w:highlight w:val="yellow"/>
              </w:rPr>
              <w:t>Bj</w:t>
            </w:r>
            <w:r w:rsidRPr="00A11549">
              <w:rPr>
                <w:noProof/>
                <w:highlight w:val="yellow"/>
              </w:rPr>
              <w:t xml:space="preserve"> by the total size of MAC SDUs served to logical channel </w:t>
            </w:r>
            <w:r w:rsidRPr="00A11549">
              <w:rPr>
                <w:i/>
                <w:highlight w:val="yellow"/>
              </w:rPr>
              <w:t>j</w:t>
            </w:r>
            <w:r w:rsidRPr="00A11549">
              <w:rPr>
                <w:noProof/>
                <w:highlight w:val="yellow"/>
              </w:rPr>
              <w:t xml:space="preserve"> </w:t>
            </w:r>
            <w:r w:rsidRPr="00A11549">
              <w:rPr>
                <w:noProof/>
                <w:highlight w:val="yellow"/>
                <w:lang w:eastAsia="ko-KR"/>
              </w:rPr>
              <w:t>above</w:t>
            </w:r>
            <w:r w:rsidRPr="0044258C">
              <w:rPr>
                <w:noProof/>
              </w:rPr>
              <w:t>;</w:t>
            </w:r>
          </w:p>
          <w:p w14:paraId="56C0370E" w14:textId="77777777" w:rsidR="0071132F" w:rsidRPr="0044258C" w:rsidRDefault="0071132F" w:rsidP="00786E2A">
            <w:pPr>
              <w:pStyle w:val="B2"/>
              <w:rPr>
                <w:noProof/>
              </w:rPr>
            </w:pPr>
            <w:r w:rsidRPr="0044258C">
              <w:rPr>
                <w:noProof/>
                <w:lang w:eastAsia="ko-KR"/>
              </w:rPr>
              <w:t>2&gt;</w:t>
            </w:r>
            <w:r w:rsidRPr="0044258C">
              <w:rPr>
                <w:noProof/>
              </w:rPr>
              <w:tab/>
            </w:r>
            <w:r w:rsidRPr="00711932">
              <w:rPr>
                <w:noProof/>
                <w:highlight w:val="yellow"/>
              </w:rPr>
              <w:t xml:space="preserve">if any resources remain, all the logical channels selected in clause 5.4.3.1.2 are served in a strict decreasing priority order (regardless of the value of </w:t>
            </w:r>
            <w:r w:rsidRPr="00711932">
              <w:rPr>
                <w:i/>
                <w:noProof/>
                <w:highlight w:val="yellow"/>
              </w:rPr>
              <w:t>Bj</w:t>
            </w:r>
            <w:r w:rsidRPr="00711932">
              <w:rPr>
                <w:noProof/>
                <w:highlight w:val="yellow"/>
              </w:rPr>
              <w:t>) until either the data for that logical channel or the UL grant is exhausted</w:t>
            </w:r>
            <w:r w:rsidRPr="0044258C">
              <w:rPr>
                <w:noProof/>
              </w:rPr>
              <w:t>, whichever comes first. Logical channels configured with equal priority should be served equally.</w:t>
            </w:r>
          </w:p>
          <w:p w14:paraId="270D0215" w14:textId="77777777" w:rsidR="0071132F" w:rsidRPr="00711932" w:rsidRDefault="0071132F" w:rsidP="00786E2A">
            <w:pPr>
              <w:pStyle w:val="NO"/>
              <w:rPr>
                <w:rFonts w:eastAsiaTheme="minorEastAsia"/>
                <w:lang w:eastAsia="zh-CN"/>
              </w:rPr>
            </w:pPr>
            <w:r w:rsidRPr="0044258C">
              <w:rPr>
                <w:lang w:eastAsia="ko-KR"/>
              </w:rPr>
              <w:t>NOTE 1:</w:t>
            </w:r>
            <w:r w:rsidRPr="0044258C">
              <w:rPr>
                <w:lang w:eastAsia="ko-KR"/>
              </w:rPr>
              <w:tab/>
              <w:t xml:space="preserve">The value of </w:t>
            </w:r>
            <w:r w:rsidRPr="0044258C">
              <w:rPr>
                <w:i/>
                <w:lang w:eastAsia="ko-KR"/>
              </w:rPr>
              <w:t>Bj</w:t>
            </w:r>
            <w:r w:rsidRPr="0044258C">
              <w:t xml:space="preserve"> </w:t>
            </w:r>
            <w:r w:rsidRPr="0044258C">
              <w:rPr>
                <w:lang w:eastAsia="ko-KR"/>
              </w:rPr>
              <w:t>can be negative.</w:t>
            </w:r>
          </w:p>
        </w:tc>
      </w:tr>
    </w:tbl>
    <w:p w14:paraId="3C3C8C4A" w14:textId="600BA59E" w:rsidR="00504770" w:rsidRPr="009F3EF9" w:rsidRDefault="005A7B8B" w:rsidP="007503DA">
      <w:pPr>
        <w:pStyle w:val="ac"/>
        <w:spacing w:beforeLines="50" w:before="120"/>
        <w:jc w:val="both"/>
        <w:rPr>
          <w:rFonts w:eastAsiaTheme="minorEastAsia"/>
          <w:noProof/>
          <w:lang w:eastAsia="zh-CN"/>
        </w:rPr>
      </w:pPr>
      <w:r>
        <w:rPr>
          <w:rFonts w:eastAsiaTheme="minorEastAsia" w:hint="eastAsia"/>
          <w:noProof/>
          <w:lang w:eastAsia="zh-CN"/>
        </w:rPr>
        <w:t xml:space="preserve">If two </w:t>
      </w:r>
      <w:r w:rsidR="00A04474">
        <w:rPr>
          <w:rFonts w:eastAsiaTheme="minorEastAsia" w:hint="eastAsia"/>
          <w:noProof/>
          <w:lang w:eastAsia="zh-CN"/>
        </w:rPr>
        <w:t>p</w:t>
      </w:r>
      <w:r>
        <w:rPr>
          <w:rFonts w:eastAsiaTheme="minorEastAsia" w:hint="eastAsia"/>
          <w:noProof/>
          <w:lang w:eastAsia="zh-CN"/>
        </w:rPr>
        <w:t>riorities are configured for one LCH, a new issue rasied. That is</w:t>
      </w:r>
      <w:r w:rsidR="00C93CF3">
        <w:rPr>
          <w:rFonts w:eastAsiaTheme="minorEastAsia" w:hint="eastAsia"/>
          <w:noProof/>
          <w:lang w:eastAsia="zh-CN"/>
        </w:rPr>
        <w:t>,</w:t>
      </w:r>
      <w:r>
        <w:rPr>
          <w:rFonts w:eastAsiaTheme="minorEastAsia" w:hint="eastAsia"/>
          <w:noProof/>
          <w:lang w:eastAsia="zh-CN"/>
        </w:rPr>
        <w:t xml:space="preserve"> if the </w:t>
      </w:r>
      <w:r w:rsidR="0046720F">
        <w:rPr>
          <w:rFonts w:eastAsiaTheme="minorEastAsia" w:hint="eastAsia"/>
          <w:noProof/>
          <w:lang w:eastAsia="zh-CN"/>
        </w:rPr>
        <w:t xml:space="preserve">resource allocated </w:t>
      </w:r>
      <w:r w:rsidR="007F4113">
        <w:rPr>
          <w:rFonts w:eastAsiaTheme="minorEastAsia" w:hint="eastAsia"/>
          <w:noProof/>
          <w:lang w:eastAsia="zh-CN"/>
        </w:rPr>
        <w:t xml:space="preserve">considering PBR </w:t>
      </w:r>
      <w:r w:rsidR="0046720F">
        <w:rPr>
          <w:rFonts w:eastAsiaTheme="minorEastAsia" w:hint="eastAsia"/>
          <w:noProof/>
          <w:lang w:eastAsia="zh-CN"/>
        </w:rPr>
        <w:t xml:space="preserve">in step 1 can </w:t>
      </w:r>
      <w:r w:rsidR="0046720F">
        <w:rPr>
          <w:rFonts w:eastAsiaTheme="minorEastAsia"/>
          <w:noProof/>
          <w:lang w:eastAsia="zh-CN"/>
        </w:rPr>
        <w:t>accommodate</w:t>
      </w:r>
      <w:r w:rsidR="0046720F">
        <w:rPr>
          <w:rFonts w:eastAsiaTheme="minorEastAsia" w:hint="eastAsia"/>
          <w:noProof/>
          <w:lang w:eastAsia="zh-CN"/>
        </w:rPr>
        <w:t xml:space="preserve"> all the </w:t>
      </w:r>
      <w:r w:rsidR="0072583C" w:rsidRPr="00020C92">
        <w:rPr>
          <w:rFonts w:eastAsiaTheme="minorEastAsia"/>
          <w:lang w:eastAsia="zh-CN"/>
        </w:rPr>
        <w:t>LCH priority-adjusted data</w:t>
      </w:r>
      <w:r w:rsidR="0046720F">
        <w:rPr>
          <w:rFonts w:eastAsiaTheme="minorEastAsia" w:hint="eastAsia"/>
          <w:noProof/>
          <w:lang w:eastAsia="zh-CN"/>
        </w:rPr>
        <w:t xml:space="preserve">, when performs resource allocation in step 3, whether the legacy priority or additional priority can be used since there is no </w:t>
      </w:r>
      <w:r w:rsidR="00E01DC9" w:rsidRPr="00020C92">
        <w:rPr>
          <w:rFonts w:eastAsiaTheme="minorEastAsia"/>
          <w:lang w:eastAsia="zh-CN"/>
        </w:rPr>
        <w:t>LCH priority-adjusted data</w:t>
      </w:r>
      <w:r w:rsidR="0046720F">
        <w:rPr>
          <w:rFonts w:eastAsiaTheme="minorEastAsia" w:hint="eastAsia"/>
          <w:noProof/>
          <w:lang w:eastAsia="zh-CN"/>
        </w:rPr>
        <w:t xml:space="preserve">. </w:t>
      </w:r>
      <w:r w:rsidR="00C93CF3">
        <w:rPr>
          <w:rFonts w:eastAsiaTheme="minorEastAsia" w:hint="eastAsia"/>
          <w:noProof/>
          <w:lang w:eastAsia="zh-CN"/>
        </w:rPr>
        <w:t xml:space="preserve">RAN2 needs to </w:t>
      </w:r>
      <w:r w:rsidR="00326133">
        <w:rPr>
          <w:rFonts w:eastAsiaTheme="minorEastAsia" w:hint="eastAsia"/>
          <w:noProof/>
          <w:lang w:eastAsia="zh-CN"/>
        </w:rPr>
        <w:t xml:space="preserve">discuss </w:t>
      </w:r>
      <w:r w:rsidR="00C93CF3">
        <w:rPr>
          <w:rFonts w:eastAsiaTheme="minorEastAsia" w:hint="eastAsia"/>
          <w:noProof/>
          <w:lang w:eastAsia="zh-CN"/>
        </w:rPr>
        <w:t xml:space="preserve">whether the </w:t>
      </w:r>
      <w:r w:rsidR="007B2CDB">
        <w:rPr>
          <w:rFonts w:eastAsiaTheme="minorEastAsia" w:hint="eastAsia"/>
          <w:noProof/>
          <w:lang w:eastAsia="zh-CN"/>
        </w:rPr>
        <w:t xml:space="preserve">LCH </w:t>
      </w:r>
      <w:r w:rsidR="00C93CF3">
        <w:rPr>
          <w:rFonts w:eastAsiaTheme="minorEastAsia" w:hint="eastAsia"/>
          <w:noProof/>
          <w:lang w:eastAsia="zh-CN"/>
        </w:rPr>
        <w:t>priority</w:t>
      </w:r>
      <w:r w:rsidR="007B2CDB">
        <w:rPr>
          <w:rFonts w:eastAsiaTheme="minorEastAsia" w:hint="eastAsia"/>
          <w:noProof/>
          <w:lang w:eastAsia="zh-CN"/>
        </w:rPr>
        <w:t xml:space="preserve"> will</w:t>
      </w:r>
      <w:r w:rsidR="00C93CF3">
        <w:rPr>
          <w:rFonts w:eastAsiaTheme="minorEastAsia" w:hint="eastAsia"/>
          <w:noProof/>
          <w:lang w:eastAsia="zh-CN"/>
        </w:rPr>
        <w:t xml:space="preserve"> </w:t>
      </w:r>
      <w:r w:rsidR="00326133">
        <w:rPr>
          <w:rFonts w:eastAsiaTheme="minorEastAsia" w:hint="eastAsia"/>
          <w:noProof/>
          <w:lang w:eastAsia="zh-CN"/>
        </w:rPr>
        <w:t>fallback</w:t>
      </w:r>
      <w:r w:rsidR="00C93CF3">
        <w:rPr>
          <w:rFonts w:eastAsiaTheme="minorEastAsia" w:hint="eastAsia"/>
          <w:noProof/>
          <w:lang w:eastAsia="zh-CN"/>
        </w:rPr>
        <w:t xml:space="preserve"> </w:t>
      </w:r>
      <w:r w:rsidR="007B2CDB">
        <w:rPr>
          <w:rFonts w:eastAsiaTheme="minorEastAsia" w:hint="eastAsia"/>
          <w:noProof/>
          <w:lang w:eastAsia="zh-CN"/>
        </w:rPr>
        <w:t xml:space="preserve">to the </w:t>
      </w:r>
      <w:r w:rsidR="00326133">
        <w:rPr>
          <w:rFonts w:eastAsiaTheme="minorEastAsia" w:hint="eastAsia"/>
          <w:noProof/>
          <w:lang w:eastAsia="zh-CN"/>
        </w:rPr>
        <w:t>legacy value</w:t>
      </w:r>
      <w:r w:rsidR="007B2CDB">
        <w:rPr>
          <w:rFonts w:eastAsiaTheme="minorEastAsia" w:hint="eastAsia"/>
          <w:noProof/>
          <w:lang w:eastAsia="zh-CN"/>
        </w:rPr>
        <w:t xml:space="preserve"> </w:t>
      </w:r>
      <w:r w:rsidR="000F7E60">
        <w:rPr>
          <w:rFonts w:eastAsiaTheme="minorEastAsia" w:hint="eastAsia"/>
          <w:noProof/>
          <w:lang w:eastAsia="zh-CN"/>
        </w:rPr>
        <w:t>to</w:t>
      </w:r>
      <w:r w:rsidR="007B2CDB">
        <w:rPr>
          <w:rFonts w:eastAsiaTheme="minorEastAsia" w:hint="eastAsia"/>
          <w:noProof/>
          <w:lang w:eastAsia="zh-CN"/>
        </w:rPr>
        <w:t xml:space="preserve"> avoid </w:t>
      </w:r>
      <w:r w:rsidR="000F7E60">
        <w:rPr>
          <w:rFonts w:eastAsiaTheme="minorEastAsia" w:hint="eastAsia"/>
          <w:noProof/>
          <w:lang w:eastAsia="zh-CN"/>
        </w:rPr>
        <w:t>allocat</w:t>
      </w:r>
      <w:r w:rsidR="007B2CDB">
        <w:rPr>
          <w:rFonts w:eastAsiaTheme="minorEastAsia" w:hint="eastAsia"/>
          <w:noProof/>
          <w:lang w:eastAsia="zh-CN"/>
        </w:rPr>
        <w:t>ing</w:t>
      </w:r>
      <w:r w:rsidR="000F7E60">
        <w:rPr>
          <w:rFonts w:eastAsiaTheme="minorEastAsia" w:hint="eastAsia"/>
          <w:noProof/>
          <w:lang w:eastAsia="zh-CN"/>
        </w:rPr>
        <w:t xml:space="preserve"> </w:t>
      </w:r>
      <w:r w:rsidR="00A11549">
        <w:rPr>
          <w:rFonts w:eastAsiaTheme="minorEastAsia" w:hint="eastAsia"/>
          <w:noProof/>
          <w:lang w:eastAsia="zh-CN"/>
        </w:rPr>
        <w:t>remaining</w:t>
      </w:r>
      <w:r w:rsidR="005458F3">
        <w:rPr>
          <w:rFonts w:eastAsiaTheme="minorEastAsia" w:hint="eastAsia"/>
          <w:noProof/>
          <w:lang w:eastAsia="zh-CN"/>
        </w:rPr>
        <w:t xml:space="preserve"> </w:t>
      </w:r>
      <w:r w:rsidR="000F7E60">
        <w:rPr>
          <w:rFonts w:eastAsiaTheme="minorEastAsia" w:hint="eastAsia"/>
          <w:noProof/>
          <w:lang w:eastAsia="zh-CN"/>
        </w:rPr>
        <w:t xml:space="preserve">resource </w:t>
      </w:r>
      <w:r w:rsidR="007B2CDB">
        <w:rPr>
          <w:rFonts w:eastAsiaTheme="minorEastAsia" w:hint="eastAsia"/>
          <w:noProof/>
          <w:lang w:eastAsia="zh-CN"/>
        </w:rPr>
        <w:t xml:space="preserve">to logical channel with </w:t>
      </w:r>
      <w:r w:rsidR="00341890">
        <w:rPr>
          <w:rFonts w:eastAsiaTheme="minorEastAsia" w:hint="eastAsia"/>
          <w:noProof/>
          <w:lang w:eastAsia="zh-CN"/>
        </w:rPr>
        <w:t>an incorrect hig</w:t>
      </w:r>
      <w:r w:rsidR="00B65E0B">
        <w:rPr>
          <w:rFonts w:eastAsiaTheme="minorEastAsia" w:hint="eastAsia"/>
          <w:noProof/>
          <w:lang w:eastAsia="zh-CN"/>
        </w:rPr>
        <w:t>h</w:t>
      </w:r>
      <w:r w:rsidR="007B2CDB">
        <w:rPr>
          <w:rFonts w:eastAsiaTheme="minorEastAsia" w:hint="eastAsia"/>
          <w:noProof/>
          <w:lang w:eastAsia="zh-CN"/>
        </w:rPr>
        <w:t xml:space="preserve"> priority.</w:t>
      </w:r>
      <w:r w:rsidR="000F7E60">
        <w:rPr>
          <w:rFonts w:eastAsiaTheme="minorEastAsia" w:hint="eastAsia"/>
          <w:noProof/>
          <w:lang w:eastAsia="zh-CN"/>
        </w:rPr>
        <w:t xml:space="preserve"> </w:t>
      </w:r>
      <w:r w:rsidR="000D4CFE">
        <w:rPr>
          <w:rFonts w:eastAsiaTheme="minorEastAsia" w:hint="eastAsia"/>
          <w:noProof/>
          <w:lang w:eastAsia="zh-CN"/>
        </w:rPr>
        <w:t>Considering the LCP procdure is very tighy in timeline, t</w:t>
      </w:r>
      <w:r w:rsidR="000D4CFE">
        <w:rPr>
          <w:rFonts w:eastAsiaTheme="minorEastAsia"/>
          <w:noProof/>
          <w:lang w:eastAsia="zh-CN"/>
        </w:rPr>
        <w:t>h</w:t>
      </w:r>
      <w:r w:rsidR="000D4CFE">
        <w:rPr>
          <w:rFonts w:eastAsiaTheme="minorEastAsia" w:hint="eastAsia"/>
          <w:noProof/>
          <w:lang w:eastAsia="zh-CN"/>
        </w:rPr>
        <w:t>e re-evaluation to LCH prority</w:t>
      </w:r>
      <w:r w:rsidR="00855DD0">
        <w:rPr>
          <w:rFonts w:eastAsiaTheme="minorEastAsia" w:hint="eastAsia"/>
          <w:noProof/>
          <w:lang w:eastAsia="zh-CN"/>
        </w:rPr>
        <w:t xml:space="preserve"> </w:t>
      </w:r>
      <w:r w:rsidR="000D4CFE">
        <w:rPr>
          <w:rFonts w:eastAsiaTheme="minorEastAsia" w:hint="eastAsia"/>
          <w:noProof/>
          <w:lang w:eastAsia="zh-CN"/>
        </w:rPr>
        <w:t xml:space="preserve">in </w:t>
      </w:r>
      <w:r w:rsidR="00855DD0">
        <w:rPr>
          <w:rFonts w:eastAsiaTheme="minorEastAsia" w:hint="eastAsia"/>
          <w:noProof/>
          <w:lang w:eastAsia="zh-CN"/>
        </w:rPr>
        <w:t xml:space="preserve">second </w:t>
      </w:r>
      <w:r w:rsidR="00063185">
        <w:rPr>
          <w:rFonts w:eastAsiaTheme="minorEastAsia" w:hint="eastAsia"/>
          <w:noProof/>
          <w:lang w:eastAsia="zh-CN"/>
        </w:rPr>
        <w:t xml:space="preserve">round </w:t>
      </w:r>
      <w:r w:rsidR="00855DD0">
        <w:rPr>
          <w:rFonts w:eastAsiaTheme="minorEastAsia" w:hint="eastAsia"/>
          <w:noProof/>
          <w:lang w:eastAsia="zh-CN"/>
        </w:rPr>
        <w:t>resource allocation</w:t>
      </w:r>
      <w:r w:rsidR="000D4CFE">
        <w:rPr>
          <w:rFonts w:eastAsiaTheme="minorEastAsia" w:hint="eastAsia"/>
          <w:noProof/>
          <w:lang w:eastAsia="zh-CN"/>
        </w:rPr>
        <w:t xml:space="preserve"> is only </w:t>
      </w:r>
      <w:r w:rsidR="00700453">
        <w:rPr>
          <w:rFonts w:eastAsiaTheme="minorEastAsia" w:hint="eastAsia"/>
          <w:noProof/>
          <w:lang w:eastAsia="zh-CN"/>
        </w:rPr>
        <w:t>associated</w:t>
      </w:r>
      <w:r w:rsidR="000D4CFE">
        <w:rPr>
          <w:rFonts w:eastAsiaTheme="minorEastAsia" w:hint="eastAsia"/>
          <w:noProof/>
          <w:lang w:eastAsia="zh-CN"/>
        </w:rPr>
        <w:t xml:space="preserve"> </w:t>
      </w:r>
      <w:r w:rsidR="000D4CFE">
        <w:rPr>
          <w:rFonts w:eastAsiaTheme="minorEastAsia"/>
          <w:noProof/>
          <w:lang w:eastAsia="zh-CN"/>
        </w:rPr>
        <w:t>to the</w:t>
      </w:r>
      <w:r w:rsidR="000D4CFE">
        <w:rPr>
          <w:rFonts w:eastAsiaTheme="minorEastAsia" w:hint="eastAsia"/>
          <w:noProof/>
          <w:lang w:eastAsia="zh-CN"/>
        </w:rPr>
        <w:t xml:space="preserve"> LCH with additional priority in first round resrouce allocaiton</w:t>
      </w:r>
      <w:r w:rsidR="00166000">
        <w:rPr>
          <w:rFonts w:eastAsiaTheme="minorEastAsia" w:hint="eastAsia"/>
          <w:noProof/>
          <w:lang w:eastAsia="zh-CN"/>
        </w:rPr>
        <w:t>, and</w:t>
      </w:r>
      <w:r w:rsidR="000D4CFE">
        <w:rPr>
          <w:rFonts w:eastAsiaTheme="minorEastAsia" w:hint="eastAsia"/>
          <w:noProof/>
          <w:lang w:eastAsia="zh-CN"/>
        </w:rPr>
        <w:t xml:space="preserve"> to </w:t>
      </w:r>
      <w:r w:rsidR="00166000">
        <w:rPr>
          <w:rFonts w:eastAsiaTheme="minorEastAsia" w:hint="eastAsia"/>
          <w:noProof/>
          <w:lang w:eastAsia="zh-CN"/>
        </w:rPr>
        <w:t>evaluate</w:t>
      </w:r>
      <w:r w:rsidR="000D4CFE">
        <w:rPr>
          <w:rFonts w:eastAsiaTheme="minorEastAsia" w:hint="eastAsia"/>
          <w:noProof/>
          <w:lang w:eastAsia="zh-CN"/>
        </w:rPr>
        <w:t xml:space="preserve"> whether any of </w:t>
      </w:r>
      <w:r w:rsidR="000D4CFE" w:rsidRPr="000D4CFE">
        <w:rPr>
          <w:rFonts w:eastAsiaTheme="minorEastAsia"/>
          <w:noProof/>
          <w:lang w:eastAsia="zh-CN"/>
        </w:rPr>
        <w:t>LCH priority-adjusted dat</w:t>
      </w:r>
      <w:r w:rsidR="000D4CFE">
        <w:rPr>
          <w:rFonts w:eastAsiaTheme="minorEastAsia" w:hint="eastAsia"/>
          <w:noProof/>
          <w:lang w:eastAsia="zh-CN"/>
        </w:rPr>
        <w:t xml:space="preserve">a is remained, </w:t>
      </w:r>
      <w:r w:rsidR="00166000">
        <w:rPr>
          <w:rFonts w:eastAsiaTheme="minorEastAsia" w:hint="eastAsia"/>
          <w:noProof/>
          <w:lang w:eastAsia="zh-CN"/>
        </w:rPr>
        <w:t>it can be see</w:t>
      </w:r>
      <w:r w:rsidR="0068065D">
        <w:rPr>
          <w:rFonts w:eastAsiaTheme="minorEastAsia" w:hint="eastAsia"/>
          <w:noProof/>
          <w:lang w:eastAsia="zh-CN"/>
        </w:rPr>
        <w:t>n</w:t>
      </w:r>
      <w:r w:rsidR="00166000">
        <w:rPr>
          <w:rFonts w:eastAsiaTheme="minorEastAsia" w:hint="eastAsia"/>
          <w:noProof/>
          <w:lang w:eastAsia="zh-CN"/>
        </w:rPr>
        <w:t xml:space="preserve"> that</w:t>
      </w:r>
      <w:r w:rsidR="000D4CFE">
        <w:rPr>
          <w:rFonts w:eastAsiaTheme="minorEastAsia" w:hint="eastAsia"/>
          <w:noProof/>
          <w:lang w:eastAsia="zh-CN"/>
        </w:rPr>
        <w:t xml:space="preserve"> this re-evaluation to LCH prority procedure could be executed in MAC </w:t>
      </w:r>
      <w:r w:rsidR="00700453">
        <w:rPr>
          <w:rFonts w:eastAsiaTheme="minorEastAsia" w:hint="eastAsia"/>
          <w:noProof/>
          <w:lang w:eastAsia="zh-CN"/>
        </w:rPr>
        <w:t xml:space="preserve">without any time tight issue </w:t>
      </w:r>
      <w:r w:rsidR="000D4CFE">
        <w:rPr>
          <w:rFonts w:eastAsiaTheme="minorEastAsia" w:hint="eastAsia"/>
          <w:noProof/>
          <w:lang w:eastAsia="zh-CN"/>
        </w:rPr>
        <w:t>and there is no UE complexity</w:t>
      </w:r>
      <w:r w:rsidR="00166000">
        <w:rPr>
          <w:rFonts w:eastAsiaTheme="minorEastAsia" w:hint="eastAsia"/>
          <w:noProof/>
          <w:lang w:eastAsia="zh-CN"/>
        </w:rPr>
        <w:t xml:space="preserve"> issue.</w:t>
      </w:r>
      <w:r w:rsidR="0068065D">
        <w:rPr>
          <w:rFonts w:eastAsiaTheme="minorEastAsia" w:hint="eastAsia"/>
          <w:noProof/>
          <w:lang w:eastAsia="zh-CN"/>
        </w:rPr>
        <w:t xml:space="preserve"> </w:t>
      </w:r>
      <w:r w:rsidR="00504770">
        <w:rPr>
          <w:rFonts w:eastAsiaTheme="minorEastAsia" w:hint="eastAsia"/>
          <w:noProof/>
          <w:lang w:eastAsia="zh-CN"/>
        </w:rPr>
        <w:t xml:space="preserve">If we leave this option as UE implementation, it is not sure whether the UE apply the legacy priority or not, it is unfair </w:t>
      </w:r>
      <w:r w:rsidR="00504770">
        <w:rPr>
          <w:rFonts w:eastAsiaTheme="minorEastAsia"/>
          <w:noProof/>
          <w:lang w:eastAsia="zh-CN"/>
        </w:rPr>
        <w:t>to th</w:t>
      </w:r>
      <w:r w:rsidR="00504770">
        <w:rPr>
          <w:rFonts w:eastAsiaTheme="minorEastAsia" w:hint="eastAsia"/>
          <w:noProof/>
          <w:lang w:eastAsia="zh-CN"/>
        </w:rPr>
        <w:t>e other LCH in the second round resource allocation.</w:t>
      </w:r>
    </w:p>
    <w:p w14:paraId="479444F6" w14:textId="0E98D9E6" w:rsidR="00BD2E2A" w:rsidRPr="0068065D" w:rsidRDefault="00166000" w:rsidP="00A51B3F">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P</w:t>
      </w:r>
      <w:r w:rsidR="0046720F">
        <w:rPr>
          <w:rFonts w:eastAsiaTheme="minorEastAsia" w:hint="eastAsia"/>
          <w:b/>
          <w:lang w:eastAsia="zh-CN"/>
        </w:rPr>
        <w:t xml:space="preserve">roposal </w:t>
      </w:r>
      <w:r w:rsidR="00504770">
        <w:rPr>
          <w:rFonts w:eastAsiaTheme="minorEastAsia" w:hint="eastAsia"/>
          <w:b/>
          <w:lang w:eastAsia="zh-CN"/>
        </w:rPr>
        <w:t>2</w:t>
      </w:r>
      <w:r w:rsidR="0046720F">
        <w:rPr>
          <w:rFonts w:eastAsiaTheme="minorEastAsia" w:hint="eastAsia"/>
          <w:b/>
          <w:lang w:eastAsia="zh-CN"/>
        </w:rPr>
        <w:t xml:space="preserve">: </w:t>
      </w:r>
      <w:r w:rsidR="006B62DA">
        <w:rPr>
          <w:rFonts w:eastAsiaTheme="minorEastAsia" w:hint="eastAsia"/>
          <w:b/>
          <w:lang w:eastAsia="zh-CN"/>
        </w:rPr>
        <w:t>To keep the fairness among</w:t>
      </w:r>
      <w:r w:rsidR="00A03E9D">
        <w:rPr>
          <w:rFonts w:eastAsiaTheme="minorEastAsia" w:hint="eastAsia"/>
          <w:b/>
          <w:lang w:eastAsia="zh-CN"/>
        </w:rPr>
        <w:t>st different</w:t>
      </w:r>
      <w:r w:rsidR="006B62DA">
        <w:rPr>
          <w:rFonts w:eastAsiaTheme="minorEastAsia" w:hint="eastAsia"/>
          <w:b/>
          <w:lang w:eastAsia="zh-CN"/>
        </w:rPr>
        <w:t xml:space="preserve"> LCHs, </w:t>
      </w:r>
      <w:r w:rsidR="009F3EF9">
        <w:rPr>
          <w:rFonts w:eastAsiaTheme="minorEastAsia" w:hint="eastAsia"/>
          <w:b/>
          <w:lang w:eastAsia="zh-CN"/>
        </w:rPr>
        <w:t>MAC</w:t>
      </w:r>
      <w:r w:rsidR="00962983">
        <w:rPr>
          <w:rFonts w:eastAsiaTheme="minorEastAsia" w:hint="eastAsia"/>
          <w:b/>
          <w:lang w:eastAsia="zh-CN"/>
        </w:rPr>
        <w:t xml:space="preserve"> entity </w:t>
      </w:r>
      <w:r w:rsidR="009F3EF9">
        <w:rPr>
          <w:rFonts w:eastAsiaTheme="minorEastAsia" w:hint="eastAsia"/>
          <w:b/>
          <w:lang w:eastAsia="zh-CN"/>
        </w:rPr>
        <w:t>could</w:t>
      </w:r>
      <w:r w:rsidR="00326133" w:rsidRPr="005458F3">
        <w:rPr>
          <w:rFonts w:eastAsiaTheme="minorEastAsia" w:hint="eastAsia"/>
          <w:b/>
          <w:lang w:eastAsia="zh-CN"/>
        </w:rPr>
        <w:t xml:space="preserve"> </w:t>
      </w:r>
      <w:r w:rsidR="009F3EF9">
        <w:rPr>
          <w:rFonts w:eastAsiaTheme="minorEastAsia" w:hint="eastAsia"/>
          <w:b/>
          <w:lang w:eastAsia="zh-CN"/>
        </w:rPr>
        <w:t xml:space="preserve">re-evaluate </w:t>
      </w:r>
      <w:r w:rsidR="0026501F">
        <w:rPr>
          <w:rFonts w:eastAsiaTheme="minorEastAsia" w:hint="eastAsia"/>
          <w:b/>
          <w:lang w:eastAsia="zh-CN"/>
        </w:rPr>
        <w:t xml:space="preserve">whether the legacy </w:t>
      </w:r>
      <w:r w:rsidR="00326133" w:rsidRPr="005458F3">
        <w:rPr>
          <w:rFonts w:eastAsiaTheme="minorEastAsia" w:hint="eastAsia"/>
          <w:b/>
          <w:lang w:eastAsia="zh-CN"/>
        </w:rPr>
        <w:t>priorit</w:t>
      </w:r>
      <w:r w:rsidR="00326133" w:rsidRPr="005458F3">
        <w:rPr>
          <w:rFonts w:eastAsiaTheme="minorEastAsia"/>
          <w:b/>
          <w:lang w:eastAsia="zh-CN"/>
        </w:rPr>
        <w:t>y</w:t>
      </w:r>
      <w:r w:rsidR="004C718F">
        <w:rPr>
          <w:rFonts w:eastAsiaTheme="minorEastAsia" w:hint="eastAsia"/>
          <w:b/>
          <w:lang w:eastAsia="zh-CN"/>
        </w:rPr>
        <w:t xml:space="preserve"> </w:t>
      </w:r>
      <w:r w:rsidR="0026501F">
        <w:rPr>
          <w:rFonts w:eastAsiaTheme="minorEastAsia" w:hint="eastAsia"/>
          <w:b/>
          <w:lang w:eastAsia="zh-CN"/>
        </w:rPr>
        <w:t xml:space="preserve">or additional priority of an LCH can be used </w:t>
      </w:r>
      <w:r w:rsidR="009F3EF9">
        <w:rPr>
          <w:rFonts w:eastAsiaTheme="minorEastAsia" w:hint="eastAsia"/>
          <w:b/>
          <w:lang w:eastAsia="zh-CN"/>
        </w:rPr>
        <w:t>in the second</w:t>
      </w:r>
      <w:r w:rsidR="0026501F">
        <w:rPr>
          <w:rFonts w:eastAsiaTheme="minorEastAsia" w:hint="eastAsia"/>
          <w:b/>
          <w:lang w:eastAsia="zh-CN"/>
        </w:rPr>
        <w:t xml:space="preserve"> round</w:t>
      </w:r>
      <w:r w:rsidR="009F3EF9">
        <w:rPr>
          <w:rFonts w:eastAsiaTheme="minorEastAsia" w:hint="eastAsia"/>
          <w:b/>
          <w:lang w:eastAsia="zh-CN"/>
        </w:rPr>
        <w:t xml:space="preserve"> </w:t>
      </w:r>
      <w:r w:rsidR="009F3EF9">
        <w:rPr>
          <w:rFonts w:eastAsiaTheme="minorEastAsia"/>
          <w:b/>
          <w:lang w:eastAsia="zh-CN"/>
        </w:rPr>
        <w:t>resource</w:t>
      </w:r>
      <w:r w:rsidR="009F3EF9">
        <w:rPr>
          <w:rFonts w:eastAsiaTheme="minorEastAsia" w:hint="eastAsia"/>
          <w:b/>
          <w:lang w:eastAsia="zh-CN"/>
        </w:rPr>
        <w:t xml:space="preserve"> allocation</w:t>
      </w:r>
      <w:r w:rsidR="009F7098">
        <w:rPr>
          <w:rFonts w:eastAsiaTheme="minorEastAsia" w:hint="eastAsia"/>
          <w:b/>
          <w:lang w:eastAsia="zh-CN"/>
        </w:rPr>
        <w:t xml:space="preserve"> based on whether ther</w:t>
      </w:r>
      <w:r w:rsidR="009F7098" w:rsidRPr="007B46F3">
        <w:rPr>
          <w:rFonts w:eastAsiaTheme="minorEastAsia" w:hint="eastAsia"/>
          <w:b/>
          <w:lang w:eastAsia="zh-CN"/>
        </w:rPr>
        <w:t xml:space="preserve">e is still UL </w:t>
      </w:r>
      <w:r w:rsidR="007B46F3" w:rsidRPr="007B46F3">
        <w:rPr>
          <w:rFonts w:eastAsiaTheme="minorEastAsia"/>
          <w:b/>
          <w:lang w:eastAsia="zh-CN"/>
        </w:rPr>
        <w:t>LCH priority-adjusted data</w:t>
      </w:r>
      <w:r w:rsidR="009F7098" w:rsidRPr="007B46F3">
        <w:rPr>
          <w:rFonts w:eastAsiaTheme="minorEastAsia" w:hint="eastAsia"/>
          <w:b/>
          <w:lang w:eastAsia="zh-CN"/>
        </w:rPr>
        <w:t xml:space="preserve"> without resource</w:t>
      </w:r>
      <w:r w:rsidR="007B46F3" w:rsidRPr="007B46F3">
        <w:rPr>
          <w:rFonts w:eastAsiaTheme="minorEastAsia" w:hint="eastAsia"/>
          <w:b/>
          <w:lang w:eastAsia="zh-CN"/>
        </w:rPr>
        <w:t xml:space="preserve"> allocation</w:t>
      </w:r>
      <w:r w:rsidR="00962983" w:rsidRPr="007B46F3">
        <w:rPr>
          <w:rFonts w:eastAsiaTheme="minorEastAsia" w:hint="eastAsia"/>
          <w:b/>
          <w:lang w:eastAsia="zh-CN"/>
        </w:rPr>
        <w:t>.</w:t>
      </w:r>
      <w:r w:rsidR="00F9006C" w:rsidDel="00F9006C">
        <w:rPr>
          <w:rFonts w:eastAsiaTheme="minorEastAsia" w:hint="eastAsia"/>
          <w:b/>
          <w:lang w:eastAsia="zh-CN"/>
        </w:rPr>
        <w:t xml:space="preserve"> </w:t>
      </w:r>
    </w:p>
    <w:p w14:paraId="1D405D6F" w14:textId="20254C15" w:rsidR="00D80D54" w:rsidRDefault="003E5E54" w:rsidP="00A51B3F">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b/>
          <w:sz w:val="22"/>
          <w:szCs w:val="22"/>
          <w:u w:val="single"/>
          <w:lang w:eastAsia="zh-CN"/>
        </w:rPr>
        <w:t>W</w:t>
      </w:r>
      <w:r>
        <w:rPr>
          <w:rFonts w:eastAsiaTheme="minorEastAsia" w:hint="eastAsia"/>
          <w:b/>
          <w:sz w:val="22"/>
          <w:szCs w:val="22"/>
          <w:u w:val="single"/>
          <w:lang w:eastAsia="zh-CN"/>
        </w:rPr>
        <w:t xml:space="preserve">hether to </w:t>
      </w:r>
      <w:r>
        <w:rPr>
          <w:rFonts w:eastAsiaTheme="minorEastAsia"/>
          <w:b/>
          <w:sz w:val="22"/>
          <w:szCs w:val="22"/>
          <w:u w:val="single"/>
          <w:lang w:eastAsia="zh-CN"/>
        </w:rPr>
        <w:t>enhance</w:t>
      </w:r>
      <w:r>
        <w:rPr>
          <w:rFonts w:eastAsiaTheme="minorEastAsia" w:hint="eastAsia"/>
          <w:b/>
          <w:sz w:val="22"/>
          <w:szCs w:val="22"/>
          <w:u w:val="single"/>
          <w:lang w:eastAsia="zh-CN"/>
        </w:rPr>
        <w:t xml:space="preserve"> the</w:t>
      </w:r>
      <w:r w:rsidRPr="003E5E54">
        <w:rPr>
          <w:rFonts w:eastAsiaTheme="minorEastAsia"/>
          <w:b/>
          <w:sz w:val="22"/>
          <w:szCs w:val="22"/>
          <w:u w:val="single"/>
          <w:lang w:eastAsia="zh-CN"/>
        </w:rPr>
        <w:t xml:space="preserve"> </w:t>
      </w:r>
      <w:r w:rsidR="0084004A">
        <w:rPr>
          <w:rFonts w:eastAsiaTheme="minorEastAsia" w:hint="eastAsia"/>
          <w:b/>
          <w:sz w:val="22"/>
          <w:szCs w:val="22"/>
          <w:u w:val="single"/>
          <w:lang w:eastAsia="zh-CN"/>
        </w:rPr>
        <w:t xml:space="preserve">PBR for </w:t>
      </w:r>
      <w:r w:rsidR="0084004A" w:rsidRPr="0084004A">
        <w:rPr>
          <w:rFonts w:eastAsiaTheme="minorEastAsia"/>
          <w:b/>
          <w:sz w:val="22"/>
          <w:szCs w:val="22"/>
          <w:u w:val="single"/>
          <w:lang w:eastAsia="zh-CN"/>
        </w:rPr>
        <w:t xml:space="preserve">LCH </w:t>
      </w:r>
      <w:r w:rsidR="006F1194">
        <w:rPr>
          <w:rFonts w:eastAsiaTheme="minorEastAsia" w:hint="eastAsia"/>
          <w:b/>
          <w:sz w:val="22"/>
          <w:szCs w:val="22"/>
          <w:u w:val="single"/>
          <w:lang w:eastAsia="zh-CN"/>
        </w:rPr>
        <w:t>using additional priority</w:t>
      </w:r>
    </w:p>
    <w:p w14:paraId="5B83C52D" w14:textId="7E64BB83" w:rsidR="00E46837" w:rsidRDefault="003E5E54" w:rsidP="00A51B3F">
      <w:pPr>
        <w:overflowPunct w:val="0"/>
        <w:autoSpaceDE w:val="0"/>
        <w:autoSpaceDN w:val="0"/>
        <w:adjustRightInd w:val="0"/>
        <w:spacing w:before="120" w:after="180"/>
        <w:jc w:val="both"/>
        <w:textAlignment w:val="baseline"/>
        <w:rPr>
          <w:rFonts w:eastAsiaTheme="minorEastAsia"/>
          <w:noProof/>
          <w:lang w:eastAsia="zh-CN"/>
        </w:rPr>
      </w:pPr>
      <w:r w:rsidRPr="003E5E54">
        <w:rPr>
          <w:rFonts w:eastAsiaTheme="minorEastAsia" w:hint="eastAsia"/>
          <w:noProof/>
          <w:lang w:eastAsia="zh-CN"/>
        </w:rPr>
        <w:t>Based on</w:t>
      </w:r>
      <w:r>
        <w:rPr>
          <w:rFonts w:eastAsiaTheme="minorEastAsia" w:hint="eastAsia"/>
          <w:noProof/>
          <w:lang w:eastAsia="zh-CN"/>
        </w:rPr>
        <w:t xml:space="preserve"> above description to resource allocation,  the logical channel with </w:t>
      </w:r>
      <w:r w:rsidRPr="003E5E54">
        <w:rPr>
          <w:rFonts w:eastAsiaTheme="minorEastAsia" w:hint="eastAsia"/>
          <w:i/>
          <w:noProof/>
          <w:lang w:eastAsia="zh-CN"/>
        </w:rPr>
        <w:t>Bj</w:t>
      </w:r>
      <w:r>
        <w:rPr>
          <w:rFonts w:eastAsiaTheme="minorEastAsia" w:hint="eastAsia"/>
          <w:i/>
          <w:noProof/>
          <w:lang w:eastAsia="zh-CN"/>
        </w:rPr>
        <w:t xml:space="preserve"> </w:t>
      </w:r>
      <w:r>
        <w:rPr>
          <w:rFonts w:eastAsiaTheme="minorEastAsia" w:hint="eastAsia"/>
          <w:noProof/>
          <w:lang w:eastAsia="zh-CN"/>
        </w:rPr>
        <w:t xml:space="preserve">&gt; 0 will be selected </w:t>
      </w:r>
      <w:r w:rsidR="006F1194">
        <w:rPr>
          <w:rFonts w:eastAsiaTheme="minorEastAsia" w:hint="eastAsia"/>
          <w:noProof/>
          <w:lang w:eastAsia="zh-CN"/>
        </w:rPr>
        <w:t xml:space="preserve">in </w:t>
      </w:r>
      <w:r>
        <w:rPr>
          <w:rFonts w:eastAsiaTheme="minorEastAsia" w:hint="eastAsia"/>
          <w:noProof/>
          <w:lang w:eastAsia="zh-CN"/>
        </w:rPr>
        <w:t>the first round of resource allocation</w:t>
      </w:r>
      <w:r w:rsidR="002206A1">
        <w:rPr>
          <w:rFonts w:eastAsiaTheme="minorEastAsia" w:hint="eastAsia"/>
          <w:noProof/>
          <w:lang w:eastAsia="zh-CN"/>
        </w:rPr>
        <w:t xml:space="preserve">. Generally, the MAC </w:t>
      </w:r>
      <w:r w:rsidR="0084004A">
        <w:rPr>
          <w:rFonts w:eastAsiaTheme="minorEastAsia" w:hint="eastAsia"/>
          <w:noProof/>
          <w:lang w:eastAsia="zh-CN"/>
        </w:rPr>
        <w:t>e</w:t>
      </w:r>
      <w:r w:rsidR="002206A1">
        <w:rPr>
          <w:rFonts w:eastAsiaTheme="minorEastAsia" w:hint="eastAsia"/>
          <w:noProof/>
          <w:lang w:eastAsia="zh-CN"/>
        </w:rPr>
        <w:t>ntity will stop to allocate resource to a LCH if its PBR could be met</w:t>
      </w:r>
      <w:r w:rsidR="00DC3EEA">
        <w:rPr>
          <w:rFonts w:eastAsiaTheme="minorEastAsia" w:hint="eastAsia"/>
          <w:noProof/>
          <w:lang w:eastAsia="zh-CN"/>
        </w:rPr>
        <w:t xml:space="preserve"> when performing resource allocation</w:t>
      </w:r>
      <w:r w:rsidR="002206A1">
        <w:rPr>
          <w:rFonts w:eastAsiaTheme="minorEastAsia" w:hint="eastAsia"/>
          <w:noProof/>
          <w:lang w:eastAsia="zh-CN"/>
        </w:rPr>
        <w:t xml:space="preserve">. However, </w:t>
      </w:r>
      <w:r w:rsidR="0062209B">
        <w:rPr>
          <w:rFonts w:eastAsiaTheme="minorEastAsia" w:hint="eastAsia"/>
          <w:noProof/>
          <w:lang w:eastAsia="zh-CN"/>
        </w:rPr>
        <w:t>there may be still UL delay-critical data without resource</w:t>
      </w:r>
      <w:r w:rsidR="0084004A">
        <w:rPr>
          <w:rFonts w:eastAsiaTheme="minorEastAsia" w:hint="eastAsia"/>
          <w:noProof/>
          <w:lang w:eastAsia="zh-CN"/>
        </w:rPr>
        <w:t xml:space="preserve"> after the PBR is met, if this </w:t>
      </w:r>
      <w:r w:rsidR="0084004A" w:rsidRPr="0084004A">
        <w:rPr>
          <w:rFonts w:eastAsiaTheme="minorEastAsia" w:hint="eastAsia"/>
          <w:noProof/>
          <w:lang w:eastAsia="zh-CN"/>
        </w:rPr>
        <w:t>type of data is not allocated</w:t>
      </w:r>
      <w:r w:rsidR="0084004A">
        <w:rPr>
          <w:rFonts w:eastAsiaTheme="minorEastAsia" w:hint="eastAsia"/>
          <w:noProof/>
          <w:lang w:eastAsia="zh-CN"/>
        </w:rPr>
        <w:t xml:space="preserve"> resource, maybe it will become obsolete data. One option is to </w:t>
      </w:r>
      <w:r w:rsidR="00DC3EEA">
        <w:rPr>
          <w:rFonts w:eastAsiaTheme="minorEastAsia" w:hint="eastAsia"/>
          <w:noProof/>
          <w:lang w:eastAsia="zh-CN"/>
        </w:rPr>
        <w:t>increase</w:t>
      </w:r>
      <w:r w:rsidR="0084004A">
        <w:rPr>
          <w:rFonts w:eastAsiaTheme="minorEastAsia" w:hint="eastAsia"/>
          <w:noProof/>
          <w:lang w:eastAsia="zh-CN"/>
        </w:rPr>
        <w:t xml:space="preserve"> the PBR</w:t>
      </w:r>
      <w:r w:rsidR="00DC3EEA">
        <w:rPr>
          <w:rFonts w:eastAsiaTheme="minorEastAsia" w:hint="eastAsia"/>
          <w:noProof/>
          <w:lang w:eastAsia="zh-CN"/>
        </w:rPr>
        <w:t>, such as setting it</w:t>
      </w:r>
      <w:r w:rsidR="0084004A">
        <w:rPr>
          <w:rFonts w:eastAsiaTheme="minorEastAsia" w:hint="eastAsia"/>
          <w:noProof/>
          <w:lang w:eastAsia="zh-CN"/>
        </w:rPr>
        <w:t xml:space="preserve"> </w:t>
      </w:r>
      <w:r w:rsidR="00B56A44">
        <w:rPr>
          <w:rFonts w:eastAsiaTheme="minorEastAsia" w:hint="eastAsia"/>
          <w:noProof/>
          <w:lang w:eastAsia="zh-CN"/>
        </w:rPr>
        <w:t xml:space="preserve">as </w:t>
      </w:r>
      <w:r w:rsidR="00B56A44" w:rsidRPr="0044258C">
        <w:rPr>
          <w:i/>
          <w:noProof/>
        </w:rPr>
        <w:t>infinity</w:t>
      </w:r>
      <w:r w:rsidR="00855DD0">
        <w:rPr>
          <w:rFonts w:eastAsiaTheme="minorEastAsia" w:hint="eastAsia"/>
          <w:i/>
          <w:noProof/>
          <w:lang w:eastAsia="zh-CN"/>
        </w:rPr>
        <w:t xml:space="preserve">. </w:t>
      </w:r>
      <w:r w:rsidR="00855DD0" w:rsidRPr="00855DD0">
        <w:rPr>
          <w:rFonts w:eastAsiaTheme="minorEastAsia" w:hint="eastAsia"/>
          <w:noProof/>
          <w:lang w:eastAsia="zh-CN"/>
        </w:rPr>
        <w:t>If going to this otpion,</w:t>
      </w:r>
      <w:r w:rsidR="00B56A44">
        <w:rPr>
          <w:rFonts w:eastAsiaTheme="minorEastAsia" w:hint="eastAsia"/>
          <w:i/>
          <w:noProof/>
          <w:lang w:eastAsia="zh-CN"/>
        </w:rPr>
        <w:t xml:space="preserve"> </w:t>
      </w:r>
      <w:r w:rsidR="00B56A44">
        <w:rPr>
          <w:rFonts w:eastAsiaTheme="minorEastAsia" w:hint="eastAsia"/>
          <w:noProof/>
          <w:lang w:eastAsia="zh-CN"/>
        </w:rPr>
        <w:t xml:space="preserve">based on leagcy procedure, </w:t>
      </w:r>
      <w:r w:rsidR="00B56A44" w:rsidRPr="0044258C">
        <w:rPr>
          <w:noProof/>
        </w:rPr>
        <w:t>the MAC entity shall allocate resources for all the data that is available for transmission on the logical channel</w:t>
      </w:r>
      <w:r w:rsidR="00B56A44">
        <w:rPr>
          <w:rFonts w:eastAsiaTheme="minorEastAsia" w:hint="eastAsia"/>
          <w:noProof/>
          <w:lang w:eastAsia="zh-CN"/>
        </w:rPr>
        <w:t xml:space="preserve">, which will also inlcude the not </w:t>
      </w:r>
      <w:r w:rsidR="00B56A44" w:rsidRPr="0084004A">
        <w:rPr>
          <w:rFonts w:eastAsiaTheme="minorEastAsia"/>
          <w:noProof/>
          <w:lang w:eastAsia="zh-CN"/>
        </w:rPr>
        <w:t>priority-adjusted</w:t>
      </w:r>
      <w:r w:rsidR="00B56A44">
        <w:rPr>
          <w:rFonts w:eastAsiaTheme="minorEastAsia" w:hint="eastAsia"/>
          <w:noProof/>
          <w:lang w:eastAsia="zh-CN"/>
        </w:rPr>
        <w:t xml:space="preserve"> data, such as not delay-critcal data. So, it can be seen that this option is not fair </w:t>
      </w:r>
      <w:r w:rsidR="00B56A44">
        <w:rPr>
          <w:rFonts w:eastAsiaTheme="minorEastAsia"/>
          <w:noProof/>
          <w:lang w:eastAsia="zh-CN"/>
        </w:rPr>
        <w:t>to the</w:t>
      </w:r>
      <w:r w:rsidR="00B56A44">
        <w:rPr>
          <w:rFonts w:eastAsiaTheme="minorEastAsia" w:hint="eastAsia"/>
          <w:noProof/>
          <w:lang w:eastAsia="zh-CN"/>
        </w:rPr>
        <w:t xml:space="preserve"> other LCH with high</w:t>
      </w:r>
      <w:r w:rsidR="00855DD0">
        <w:rPr>
          <w:rFonts w:eastAsiaTheme="minorEastAsia" w:hint="eastAsia"/>
          <w:noProof/>
          <w:lang w:eastAsia="zh-CN"/>
        </w:rPr>
        <w:t>er</w:t>
      </w:r>
      <w:r w:rsidR="00B56A44">
        <w:rPr>
          <w:rFonts w:eastAsiaTheme="minorEastAsia" w:hint="eastAsia"/>
          <w:noProof/>
          <w:lang w:eastAsia="zh-CN"/>
        </w:rPr>
        <w:t xml:space="preserve"> priority th</w:t>
      </w:r>
      <w:r w:rsidR="00DC3EEA">
        <w:rPr>
          <w:rFonts w:eastAsiaTheme="minorEastAsia" w:hint="eastAsia"/>
          <w:noProof/>
          <w:lang w:eastAsia="zh-CN"/>
        </w:rPr>
        <w:t>a</w:t>
      </w:r>
      <w:r w:rsidR="00B56A44">
        <w:rPr>
          <w:rFonts w:eastAsiaTheme="minorEastAsia" w:hint="eastAsia"/>
          <w:noProof/>
          <w:lang w:eastAsia="zh-CN"/>
        </w:rPr>
        <w:t xml:space="preserve">n the legacy </w:t>
      </w:r>
      <w:r w:rsidR="00DC3EEA">
        <w:rPr>
          <w:rFonts w:eastAsiaTheme="minorEastAsia" w:hint="eastAsia"/>
          <w:noProof/>
          <w:lang w:eastAsia="zh-CN"/>
        </w:rPr>
        <w:t>priority of the LCH</w:t>
      </w:r>
      <w:r w:rsidR="00B56A44">
        <w:rPr>
          <w:rFonts w:eastAsiaTheme="minorEastAsia" w:hint="eastAsia"/>
          <w:noProof/>
          <w:lang w:eastAsia="zh-CN"/>
        </w:rPr>
        <w:t>.</w:t>
      </w:r>
      <w:r w:rsidR="00E46837">
        <w:rPr>
          <w:rFonts w:eastAsiaTheme="minorEastAsia" w:hint="eastAsia"/>
          <w:noProof/>
          <w:lang w:eastAsia="zh-CN"/>
        </w:rPr>
        <w:t>Even if there is remained delay-critical datain the first round of resource allocation, it is better to allocate the resource based on the priority order to keep the fairness among different LCHs</w:t>
      </w:r>
      <w:r w:rsidR="00F9006C">
        <w:rPr>
          <w:rFonts w:eastAsiaTheme="minorEastAsia" w:hint="eastAsia"/>
          <w:noProof/>
          <w:lang w:eastAsia="zh-CN"/>
        </w:rPr>
        <w:t xml:space="preserve"> in the first round</w:t>
      </w:r>
      <w:r w:rsidR="00E46837">
        <w:rPr>
          <w:rFonts w:eastAsiaTheme="minorEastAsia" w:hint="eastAsia"/>
          <w:noProof/>
          <w:lang w:eastAsia="zh-CN"/>
        </w:rPr>
        <w:t>.</w:t>
      </w:r>
    </w:p>
    <w:p w14:paraId="2DB26568" w14:textId="359A859C" w:rsidR="00E46837" w:rsidRDefault="00855DD0" w:rsidP="00A51B3F">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 xml:space="preserve">Proposal </w:t>
      </w:r>
      <w:r w:rsidR="00504770">
        <w:rPr>
          <w:rFonts w:eastAsiaTheme="minorEastAsia" w:hint="eastAsia"/>
          <w:b/>
          <w:lang w:eastAsia="zh-CN"/>
        </w:rPr>
        <w:t>3</w:t>
      </w:r>
      <w:r w:rsidR="00E46837">
        <w:rPr>
          <w:rFonts w:eastAsiaTheme="minorEastAsia" w:hint="eastAsia"/>
          <w:b/>
          <w:lang w:eastAsia="zh-CN"/>
        </w:rPr>
        <w:t xml:space="preserve">: </w:t>
      </w:r>
      <w:r w:rsidR="000156D9">
        <w:rPr>
          <w:rFonts w:eastAsiaTheme="minorEastAsia" w:hint="eastAsia"/>
          <w:b/>
          <w:lang w:eastAsia="zh-CN"/>
        </w:rPr>
        <w:t xml:space="preserve">Enhancement </w:t>
      </w:r>
      <w:r w:rsidR="004F3D8A">
        <w:rPr>
          <w:rFonts w:eastAsiaTheme="minorEastAsia" w:hint="eastAsia"/>
          <w:b/>
          <w:lang w:eastAsia="zh-CN"/>
        </w:rPr>
        <w:t xml:space="preserve">for </w:t>
      </w:r>
      <w:r w:rsidR="0062209B">
        <w:rPr>
          <w:rFonts w:eastAsiaTheme="minorEastAsia" w:hint="eastAsia"/>
          <w:b/>
          <w:lang w:eastAsia="zh-CN"/>
        </w:rPr>
        <w:t>the first round resource allocation during LCP</w:t>
      </w:r>
      <w:r w:rsidR="00FF625E">
        <w:rPr>
          <w:rFonts w:eastAsiaTheme="minorEastAsia" w:hint="eastAsia"/>
          <w:b/>
          <w:lang w:eastAsia="zh-CN"/>
        </w:rPr>
        <w:t xml:space="preserve"> </w:t>
      </w:r>
      <w:r w:rsidR="0062209B">
        <w:rPr>
          <w:rFonts w:eastAsiaTheme="minorEastAsia" w:hint="eastAsia"/>
          <w:b/>
          <w:lang w:eastAsia="zh-CN"/>
        </w:rPr>
        <w:t xml:space="preserve">(e.g., resource allocation </w:t>
      </w:r>
      <w:r w:rsidR="00732627">
        <w:rPr>
          <w:rFonts w:eastAsiaTheme="minorEastAsia" w:hint="eastAsia"/>
          <w:b/>
          <w:lang w:eastAsia="zh-CN"/>
        </w:rPr>
        <w:t xml:space="preserve">is </w:t>
      </w:r>
      <w:r w:rsidR="0062209B">
        <w:rPr>
          <w:rFonts w:eastAsiaTheme="minorEastAsia" w:hint="eastAsia"/>
          <w:b/>
          <w:lang w:eastAsia="zh-CN"/>
        </w:rPr>
        <w:t xml:space="preserve">not only based on Bj, but also consider the </w:t>
      </w:r>
      <w:r w:rsidR="00732627">
        <w:rPr>
          <w:rFonts w:eastAsiaTheme="minorEastAsia" w:hint="eastAsia"/>
          <w:b/>
          <w:lang w:eastAsia="zh-CN"/>
        </w:rPr>
        <w:t>amount of UL delay-critical data</w:t>
      </w:r>
      <w:r w:rsidR="0062209B">
        <w:rPr>
          <w:rFonts w:eastAsiaTheme="minorEastAsia" w:hint="eastAsia"/>
          <w:b/>
          <w:lang w:eastAsia="zh-CN"/>
        </w:rPr>
        <w:t>)</w:t>
      </w:r>
      <w:r w:rsidR="00732627">
        <w:rPr>
          <w:rFonts w:eastAsiaTheme="minorEastAsia" w:hint="eastAsia"/>
          <w:b/>
          <w:lang w:eastAsia="zh-CN"/>
        </w:rPr>
        <w:t xml:space="preserve"> is not considered</w:t>
      </w:r>
      <w:r w:rsidR="000156D9">
        <w:rPr>
          <w:rFonts w:eastAsiaTheme="minorEastAsia" w:hint="eastAsia"/>
          <w:b/>
          <w:lang w:eastAsia="zh-CN"/>
        </w:rPr>
        <w:t xml:space="preserve"> in Rel-19</w:t>
      </w:r>
      <w:r w:rsidR="00E46837">
        <w:rPr>
          <w:rFonts w:eastAsiaTheme="minorEastAsia" w:hint="eastAsia"/>
          <w:b/>
          <w:lang w:eastAsia="zh-CN"/>
        </w:rPr>
        <w:t>.</w:t>
      </w:r>
    </w:p>
    <w:p w14:paraId="2C6187A2" w14:textId="77777777" w:rsidR="004A7AA3" w:rsidRDefault="004A7AA3" w:rsidP="002768D4">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4" w:name="OLE_LINK47"/>
      <w:bookmarkStart w:id="15" w:name="OLE_LINK48"/>
      <w:r w:rsidRPr="0098178C">
        <w:rPr>
          <w:rFonts w:eastAsia="宋体"/>
          <w:lang w:val="en-GB" w:eastAsia="zh-CN"/>
        </w:rPr>
        <w:t>propose:</w:t>
      </w:r>
    </w:p>
    <w:p w14:paraId="269C2CE0" w14:textId="77777777" w:rsidR="00354783" w:rsidRPr="00AD4745" w:rsidRDefault="00354783" w:rsidP="00354783">
      <w:pPr>
        <w:overflowPunct w:val="0"/>
        <w:autoSpaceDE w:val="0"/>
        <w:autoSpaceDN w:val="0"/>
        <w:adjustRightInd w:val="0"/>
        <w:spacing w:before="120" w:after="180"/>
        <w:jc w:val="both"/>
        <w:textAlignment w:val="baseline"/>
        <w:rPr>
          <w:b/>
        </w:rPr>
      </w:pPr>
      <w:r>
        <w:rPr>
          <w:rFonts w:eastAsiaTheme="minorEastAsia" w:hint="eastAsia"/>
          <w:b/>
          <w:lang w:eastAsia="zh-CN"/>
        </w:rPr>
        <w:lastRenderedPageBreak/>
        <w:t>P</w:t>
      </w:r>
      <w:r w:rsidRPr="00996F5D">
        <w:rPr>
          <w:rFonts w:hint="eastAsia"/>
          <w:b/>
        </w:rPr>
        <w:t>roposal</w:t>
      </w:r>
      <w:r>
        <w:rPr>
          <w:rFonts w:eastAsiaTheme="minorEastAsia" w:hint="eastAsia"/>
          <w:b/>
          <w:lang w:eastAsia="zh-CN"/>
        </w:rPr>
        <w:t xml:space="preserve"> 1</w:t>
      </w:r>
      <w:r>
        <w:rPr>
          <w:rFonts w:hint="eastAsia"/>
          <w:b/>
        </w:rPr>
        <w:t xml:space="preserve">: </w:t>
      </w:r>
      <w:r>
        <w:rPr>
          <w:rFonts w:eastAsiaTheme="minorEastAsia" w:hint="eastAsia"/>
          <w:b/>
          <w:lang w:eastAsia="zh-CN"/>
        </w:rPr>
        <w:t>A</w:t>
      </w:r>
      <w:r w:rsidRPr="00996F5D">
        <w:rPr>
          <w:b/>
        </w:rPr>
        <w:t xml:space="preserve">dditional </w:t>
      </w:r>
      <w:r>
        <w:rPr>
          <w:rFonts w:eastAsiaTheme="minorEastAsia" w:hint="eastAsia"/>
          <w:b/>
          <w:lang w:eastAsia="zh-CN"/>
        </w:rPr>
        <w:t>l</w:t>
      </w:r>
      <w:r w:rsidRPr="000809FE">
        <w:rPr>
          <w:b/>
        </w:rPr>
        <w:t xml:space="preserve">ogical </w:t>
      </w:r>
      <w:r>
        <w:rPr>
          <w:rFonts w:eastAsiaTheme="minorEastAsia" w:hint="eastAsia"/>
          <w:b/>
          <w:lang w:eastAsia="zh-CN"/>
        </w:rPr>
        <w:t>c</w:t>
      </w:r>
      <w:r w:rsidRPr="000809FE">
        <w:rPr>
          <w:b/>
        </w:rPr>
        <w:t>hannel</w:t>
      </w:r>
      <w:r>
        <w:rPr>
          <w:rFonts w:eastAsiaTheme="minorEastAsia" w:hint="eastAsia"/>
          <w:b/>
          <w:lang w:eastAsia="zh-CN"/>
        </w:rPr>
        <w:t xml:space="preserve"> </w:t>
      </w:r>
      <w:r w:rsidRPr="00996F5D">
        <w:rPr>
          <w:b/>
        </w:rPr>
        <w:t>priority</w:t>
      </w:r>
      <w:r>
        <w:rPr>
          <w:rFonts w:eastAsiaTheme="minorEastAsia" w:hint="eastAsia"/>
          <w:b/>
          <w:lang w:eastAsia="zh-CN"/>
        </w:rPr>
        <w:t xml:space="preserve"> and its corresponding remaining time threshold</w:t>
      </w:r>
      <w:r w:rsidRPr="00996F5D">
        <w:rPr>
          <w:b/>
        </w:rPr>
        <w:t xml:space="preserve"> </w:t>
      </w:r>
      <w:r w:rsidRPr="00DE0218">
        <w:rPr>
          <w:rFonts w:hint="eastAsia"/>
          <w:b/>
        </w:rPr>
        <w:t>can</w:t>
      </w:r>
      <w:r w:rsidRPr="00996F5D">
        <w:rPr>
          <w:rFonts w:hint="eastAsia"/>
          <w:b/>
        </w:rPr>
        <w:t xml:space="preserve"> be </w:t>
      </w:r>
      <w:r>
        <w:rPr>
          <w:b/>
        </w:rPr>
        <w:t>configured</w:t>
      </w:r>
      <w:r w:rsidRPr="00996F5D">
        <w:rPr>
          <w:rFonts w:hint="eastAsia"/>
          <w:b/>
        </w:rPr>
        <w:t xml:space="preserve"> by</w:t>
      </w:r>
      <w:r>
        <w:rPr>
          <w:rFonts w:eastAsiaTheme="minorEastAsia" w:hint="eastAsia"/>
          <w:b/>
          <w:lang w:eastAsia="zh-CN"/>
        </w:rPr>
        <w:t xml:space="preserve"> network via dedicated RRC signaling</w:t>
      </w:r>
      <w:r w:rsidRPr="00996F5D">
        <w:rPr>
          <w:rFonts w:hint="eastAsia"/>
          <w:b/>
        </w:rPr>
        <w:t>.</w:t>
      </w:r>
      <w:r w:rsidRPr="00CE5B7E">
        <w:rPr>
          <w:rFonts w:eastAsiaTheme="minorEastAsia" w:hint="eastAsia"/>
          <w:b/>
          <w:lang w:eastAsia="zh-CN"/>
        </w:rPr>
        <w:t xml:space="preserve"> </w:t>
      </w:r>
    </w:p>
    <w:p w14:paraId="4A627A8A" w14:textId="77777777" w:rsidR="00354783" w:rsidRPr="0068065D" w:rsidRDefault="00354783" w:rsidP="00354783">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Proposal 2: To keep the fairness amongst different LCHs, MAC entity could</w:t>
      </w:r>
      <w:r w:rsidRPr="005458F3">
        <w:rPr>
          <w:rFonts w:eastAsiaTheme="minorEastAsia" w:hint="eastAsia"/>
          <w:b/>
          <w:lang w:eastAsia="zh-CN"/>
        </w:rPr>
        <w:t xml:space="preserve"> </w:t>
      </w:r>
      <w:r>
        <w:rPr>
          <w:rFonts w:eastAsiaTheme="minorEastAsia" w:hint="eastAsia"/>
          <w:b/>
          <w:lang w:eastAsia="zh-CN"/>
        </w:rPr>
        <w:t xml:space="preserve">re-evaluate whether the legacy </w:t>
      </w:r>
      <w:r w:rsidRPr="005458F3">
        <w:rPr>
          <w:rFonts w:eastAsiaTheme="minorEastAsia" w:hint="eastAsia"/>
          <w:b/>
          <w:lang w:eastAsia="zh-CN"/>
        </w:rPr>
        <w:t>priorit</w:t>
      </w:r>
      <w:r w:rsidRPr="005458F3">
        <w:rPr>
          <w:rFonts w:eastAsiaTheme="minorEastAsia"/>
          <w:b/>
          <w:lang w:eastAsia="zh-CN"/>
        </w:rPr>
        <w:t>y</w:t>
      </w:r>
      <w:r>
        <w:rPr>
          <w:rFonts w:eastAsiaTheme="minorEastAsia" w:hint="eastAsia"/>
          <w:b/>
          <w:lang w:eastAsia="zh-CN"/>
        </w:rPr>
        <w:t xml:space="preserve"> or additional priority of an LCH can be used in the second round </w:t>
      </w:r>
      <w:r>
        <w:rPr>
          <w:rFonts w:eastAsiaTheme="minorEastAsia"/>
          <w:b/>
          <w:lang w:eastAsia="zh-CN"/>
        </w:rPr>
        <w:t>resource</w:t>
      </w:r>
      <w:r>
        <w:rPr>
          <w:rFonts w:eastAsiaTheme="minorEastAsia" w:hint="eastAsia"/>
          <w:b/>
          <w:lang w:eastAsia="zh-CN"/>
        </w:rPr>
        <w:t xml:space="preserve"> allocation based on whether ther</w:t>
      </w:r>
      <w:r w:rsidRPr="007B46F3">
        <w:rPr>
          <w:rFonts w:eastAsiaTheme="minorEastAsia" w:hint="eastAsia"/>
          <w:b/>
          <w:lang w:eastAsia="zh-CN"/>
        </w:rPr>
        <w:t xml:space="preserve">e is still UL </w:t>
      </w:r>
      <w:r w:rsidRPr="007B46F3">
        <w:rPr>
          <w:rFonts w:eastAsiaTheme="minorEastAsia"/>
          <w:b/>
          <w:lang w:eastAsia="zh-CN"/>
        </w:rPr>
        <w:t>LCH priority-adjusted data</w:t>
      </w:r>
      <w:r w:rsidRPr="007B46F3">
        <w:rPr>
          <w:rFonts w:eastAsiaTheme="minorEastAsia" w:hint="eastAsia"/>
          <w:b/>
          <w:lang w:eastAsia="zh-CN"/>
        </w:rPr>
        <w:t xml:space="preserve"> without resource allocation.</w:t>
      </w:r>
      <w:r w:rsidDel="00F9006C">
        <w:rPr>
          <w:rFonts w:eastAsiaTheme="minorEastAsia" w:hint="eastAsia"/>
          <w:b/>
          <w:lang w:eastAsia="zh-CN"/>
        </w:rPr>
        <w:t xml:space="preserve"> </w:t>
      </w:r>
    </w:p>
    <w:bookmarkEnd w:id="11"/>
    <w:bookmarkEnd w:id="12"/>
    <w:bookmarkEnd w:id="13"/>
    <w:p w14:paraId="121E7383" w14:textId="77777777" w:rsidR="00354783" w:rsidRDefault="00354783" w:rsidP="00354783">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Proposal 3: Enhancement for the first round resource allocation during LCP (e.g., resource allocation is not only based on Bj, but also consider the amount of UL delay-critical data) is not considered in Rel-19.</w:t>
      </w:r>
    </w:p>
    <w:p w14:paraId="0BD0206B" w14:textId="77777777" w:rsidR="00346326" w:rsidRDefault="00346326" w:rsidP="00502527">
      <w:pPr>
        <w:pStyle w:val="1"/>
        <w:tabs>
          <w:tab w:val="clear" w:pos="567"/>
          <w:tab w:val="num" w:pos="432"/>
        </w:tabs>
        <w:ind w:left="432" w:hanging="432"/>
        <w:jc w:val="both"/>
      </w:pPr>
      <w:r>
        <w:t>Reference</w:t>
      </w:r>
    </w:p>
    <w:p w14:paraId="76396EBF" w14:textId="3151DBB9" w:rsidR="006C0043" w:rsidRPr="00700256" w:rsidRDefault="006C0043" w:rsidP="00700256">
      <w:pPr>
        <w:pStyle w:val="a0"/>
        <w:numPr>
          <w:ilvl w:val="0"/>
          <w:numId w:val="29"/>
        </w:numPr>
        <w:rPr>
          <w:rFonts w:eastAsiaTheme="minorEastAsia"/>
          <w:lang w:eastAsia="zh-CN"/>
        </w:rPr>
      </w:pPr>
      <w:bookmarkStart w:id="16" w:name="_Ref178519786"/>
      <w:bookmarkEnd w:id="14"/>
      <w:bookmarkEnd w:id="15"/>
      <w:r w:rsidRPr="006C0043">
        <w:rPr>
          <w:rFonts w:eastAsiaTheme="minorEastAsia"/>
          <w:lang w:eastAsia="zh-CN"/>
        </w:rPr>
        <w:t>RAN2#126 meeting, Report from session on R18 MBS, R18 QoE and R19 XR, Huawei</w:t>
      </w:r>
      <w:bookmarkEnd w:id="16"/>
    </w:p>
    <w:sectPr w:rsidR="006C0043" w:rsidRPr="0070025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69C59" w14:textId="77777777" w:rsidR="00F34197" w:rsidRDefault="00F34197">
      <w:r>
        <w:separator/>
      </w:r>
    </w:p>
  </w:endnote>
  <w:endnote w:type="continuationSeparator" w:id="0">
    <w:p w14:paraId="705BC581" w14:textId="77777777" w:rsidR="00F34197" w:rsidRDefault="00F34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68065D" w:rsidRDefault="0068065D"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68065D" w:rsidRDefault="0068065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68065D" w:rsidRDefault="0068065D"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072F1">
      <w:rPr>
        <w:rStyle w:val="af2"/>
        <w:noProof/>
      </w:rPr>
      <w:t>3</w:t>
    </w:r>
    <w:r>
      <w:rPr>
        <w:rStyle w:val="af2"/>
      </w:rPr>
      <w:fldChar w:fldCharType="end"/>
    </w:r>
  </w:p>
  <w:p w14:paraId="22E5CF21" w14:textId="77777777" w:rsidR="0068065D" w:rsidRPr="00EB7EB9" w:rsidRDefault="0068065D"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62E48" w14:textId="77777777" w:rsidR="00F34197" w:rsidRDefault="00F34197">
      <w:r>
        <w:separator/>
      </w:r>
    </w:p>
  </w:footnote>
  <w:footnote w:type="continuationSeparator" w:id="0">
    <w:p w14:paraId="0DA7806F" w14:textId="77777777" w:rsidR="00F34197" w:rsidRDefault="00F34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68065D" w:rsidRDefault="0068065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32130F"/>
    <w:multiLevelType w:val="hybridMultilevel"/>
    <w:tmpl w:val="9012737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0194F"/>
    <w:multiLevelType w:val="hybridMultilevel"/>
    <w:tmpl w:val="516863F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F56C2"/>
    <w:multiLevelType w:val="hybridMultilevel"/>
    <w:tmpl w:val="100AD736"/>
    <w:lvl w:ilvl="0" w:tplc="3E42F43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9" w15:restartNumberingAfterBreak="0">
    <w:nsid w:val="3F421754"/>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D1D0D7E"/>
    <w:multiLevelType w:val="hybridMultilevel"/>
    <w:tmpl w:val="BD6A0D7A"/>
    <w:lvl w:ilvl="0" w:tplc="702A68FC">
      <w:start w:val="1"/>
      <w:numFmt w:val="decimal"/>
      <w:lvlText w:val="[%1]"/>
      <w:lvlJc w:val="left"/>
      <w:pPr>
        <w:ind w:left="420" w:hanging="420"/>
      </w:pPr>
      <w:rPr>
        <w:rFonts w:hint="eastAsia"/>
      </w:rPr>
    </w:lvl>
    <w:lvl w:ilvl="1" w:tplc="EFF2D216" w:tentative="1">
      <w:start w:val="1"/>
      <w:numFmt w:val="lowerLetter"/>
      <w:lvlText w:val="%2)"/>
      <w:lvlJc w:val="left"/>
      <w:pPr>
        <w:ind w:left="840" w:hanging="420"/>
      </w:pPr>
    </w:lvl>
    <w:lvl w:ilvl="2" w:tplc="2BB061E0" w:tentative="1">
      <w:start w:val="1"/>
      <w:numFmt w:val="lowerRoman"/>
      <w:lvlText w:val="%3."/>
      <w:lvlJc w:val="right"/>
      <w:pPr>
        <w:ind w:left="1260" w:hanging="420"/>
      </w:pPr>
    </w:lvl>
    <w:lvl w:ilvl="3" w:tplc="43CEAB4E" w:tentative="1">
      <w:start w:val="1"/>
      <w:numFmt w:val="decimal"/>
      <w:lvlText w:val="%4."/>
      <w:lvlJc w:val="left"/>
      <w:pPr>
        <w:ind w:left="1680" w:hanging="420"/>
      </w:pPr>
    </w:lvl>
    <w:lvl w:ilvl="4" w:tplc="79FC53C2" w:tentative="1">
      <w:start w:val="1"/>
      <w:numFmt w:val="lowerLetter"/>
      <w:lvlText w:val="%5)"/>
      <w:lvlJc w:val="left"/>
      <w:pPr>
        <w:ind w:left="2100" w:hanging="420"/>
      </w:pPr>
    </w:lvl>
    <w:lvl w:ilvl="5" w:tplc="B7B4E6A0" w:tentative="1">
      <w:start w:val="1"/>
      <w:numFmt w:val="lowerRoman"/>
      <w:lvlText w:val="%6."/>
      <w:lvlJc w:val="right"/>
      <w:pPr>
        <w:ind w:left="2520" w:hanging="420"/>
      </w:pPr>
    </w:lvl>
    <w:lvl w:ilvl="6" w:tplc="3A9AB868" w:tentative="1">
      <w:start w:val="1"/>
      <w:numFmt w:val="decimal"/>
      <w:lvlText w:val="%7."/>
      <w:lvlJc w:val="left"/>
      <w:pPr>
        <w:ind w:left="2940" w:hanging="420"/>
      </w:pPr>
    </w:lvl>
    <w:lvl w:ilvl="7" w:tplc="FF2AB1B8" w:tentative="1">
      <w:start w:val="1"/>
      <w:numFmt w:val="lowerLetter"/>
      <w:lvlText w:val="%8)"/>
      <w:lvlJc w:val="left"/>
      <w:pPr>
        <w:ind w:left="3360" w:hanging="420"/>
      </w:pPr>
    </w:lvl>
    <w:lvl w:ilvl="8" w:tplc="8B36F820" w:tentative="1">
      <w:start w:val="1"/>
      <w:numFmt w:val="lowerRoman"/>
      <w:lvlText w:val="%9."/>
      <w:lvlJc w:val="right"/>
      <w:pPr>
        <w:ind w:left="3780" w:hanging="420"/>
      </w:pPr>
    </w:lvl>
  </w:abstractNum>
  <w:abstractNum w:abstractNumId="14"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74DAE"/>
    <w:multiLevelType w:val="hybridMultilevel"/>
    <w:tmpl w:val="4426D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64CB1"/>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F7D5119"/>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B87F7B"/>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ECE7C12"/>
    <w:multiLevelType w:val="hybridMultilevel"/>
    <w:tmpl w:val="5C82546E"/>
    <w:lvl w:ilvl="0" w:tplc="D42C3CDA">
      <w:numFmt w:val="bullet"/>
      <w:lvlText w:val="-"/>
      <w:lvlJc w:val="left"/>
      <w:pPr>
        <w:ind w:left="720" w:hanging="360"/>
      </w:pPr>
      <w:rPr>
        <w:rFonts w:ascii="Times New Roman" w:eastAsiaTheme="minorEastAsia" w:hAnsi="Times New Roman" w:cs="Times New Roman" w:hint="default"/>
      </w:rPr>
    </w:lvl>
    <w:lvl w:ilvl="1" w:tplc="067AD50E" w:tentative="1">
      <w:start w:val="1"/>
      <w:numFmt w:val="bullet"/>
      <w:lvlText w:val="o"/>
      <w:lvlJc w:val="left"/>
      <w:pPr>
        <w:ind w:left="1440" w:hanging="360"/>
      </w:pPr>
      <w:rPr>
        <w:rFonts w:ascii="Courier New" w:hAnsi="Courier New" w:cs="Courier New" w:hint="default"/>
      </w:rPr>
    </w:lvl>
    <w:lvl w:ilvl="2" w:tplc="FA00624C" w:tentative="1">
      <w:start w:val="1"/>
      <w:numFmt w:val="bullet"/>
      <w:lvlText w:val=""/>
      <w:lvlJc w:val="left"/>
      <w:pPr>
        <w:ind w:left="2160" w:hanging="360"/>
      </w:pPr>
      <w:rPr>
        <w:rFonts w:ascii="Wingdings" w:hAnsi="Wingdings" w:hint="default"/>
      </w:rPr>
    </w:lvl>
    <w:lvl w:ilvl="3" w:tplc="6AF00F8E" w:tentative="1">
      <w:start w:val="1"/>
      <w:numFmt w:val="bullet"/>
      <w:lvlText w:val=""/>
      <w:lvlJc w:val="left"/>
      <w:pPr>
        <w:ind w:left="2880" w:hanging="360"/>
      </w:pPr>
      <w:rPr>
        <w:rFonts w:ascii="Symbol" w:hAnsi="Symbol" w:hint="default"/>
      </w:rPr>
    </w:lvl>
    <w:lvl w:ilvl="4" w:tplc="0E542458" w:tentative="1">
      <w:start w:val="1"/>
      <w:numFmt w:val="bullet"/>
      <w:lvlText w:val="o"/>
      <w:lvlJc w:val="left"/>
      <w:pPr>
        <w:ind w:left="3600" w:hanging="360"/>
      </w:pPr>
      <w:rPr>
        <w:rFonts w:ascii="Courier New" w:hAnsi="Courier New" w:cs="Courier New" w:hint="default"/>
      </w:rPr>
    </w:lvl>
    <w:lvl w:ilvl="5" w:tplc="9D34754E" w:tentative="1">
      <w:start w:val="1"/>
      <w:numFmt w:val="bullet"/>
      <w:lvlText w:val=""/>
      <w:lvlJc w:val="left"/>
      <w:pPr>
        <w:ind w:left="4320" w:hanging="360"/>
      </w:pPr>
      <w:rPr>
        <w:rFonts w:ascii="Wingdings" w:hAnsi="Wingdings" w:hint="default"/>
      </w:rPr>
    </w:lvl>
    <w:lvl w:ilvl="6" w:tplc="AC50F57C" w:tentative="1">
      <w:start w:val="1"/>
      <w:numFmt w:val="bullet"/>
      <w:lvlText w:val=""/>
      <w:lvlJc w:val="left"/>
      <w:pPr>
        <w:ind w:left="5040" w:hanging="360"/>
      </w:pPr>
      <w:rPr>
        <w:rFonts w:ascii="Symbol" w:hAnsi="Symbol" w:hint="default"/>
      </w:rPr>
    </w:lvl>
    <w:lvl w:ilvl="7" w:tplc="5E62332A" w:tentative="1">
      <w:start w:val="1"/>
      <w:numFmt w:val="bullet"/>
      <w:lvlText w:val="o"/>
      <w:lvlJc w:val="left"/>
      <w:pPr>
        <w:ind w:left="5760" w:hanging="360"/>
      </w:pPr>
      <w:rPr>
        <w:rFonts w:ascii="Courier New" w:hAnsi="Courier New" w:cs="Courier New" w:hint="default"/>
      </w:rPr>
    </w:lvl>
    <w:lvl w:ilvl="8" w:tplc="322C51D4" w:tentative="1">
      <w:start w:val="1"/>
      <w:numFmt w:val="bullet"/>
      <w:lvlText w:val=""/>
      <w:lvlJc w:val="left"/>
      <w:pPr>
        <w:ind w:left="6480" w:hanging="360"/>
      </w:pPr>
      <w:rPr>
        <w:rFonts w:ascii="Wingdings" w:hAnsi="Wingdings" w:hint="default"/>
      </w:rPr>
    </w:lvl>
  </w:abstractNum>
  <w:num w:numId="1" w16cid:durableId="27999497">
    <w:abstractNumId w:val="24"/>
  </w:num>
  <w:num w:numId="2" w16cid:durableId="897591410">
    <w:abstractNumId w:val="23"/>
  </w:num>
  <w:num w:numId="3" w16cid:durableId="1403214135">
    <w:abstractNumId w:val="4"/>
  </w:num>
  <w:num w:numId="4" w16cid:durableId="68308555">
    <w:abstractNumId w:val="21"/>
  </w:num>
  <w:num w:numId="5" w16cid:durableId="83763617">
    <w:abstractNumId w:val="15"/>
  </w:num>
  <w:num w:numId="6" w16cid:durableId="912011392">
    <w:abstractNumId w:val="7"/>
    <w:lvlOverride w:ilvl="0">
      <w:startOverride w:val="1"/>
    </w:lvlOverride>
  </w:num>
  <w:num w:numId="7" w16cid:durableId="786974988">
    <w:abstractNumId w:val="11"/>
  </w:num>
  <w:num w:numId="8" w16cid:durableId="2046247632">
    <w:abstractNumId w:val="12"/>
  </w:num>
  <w:num w:numId="9" w16cid:durableId="1498690344">
    <w:abstractNumId w:val="7"/>
  </w:num>
  <w:num w:numId="10" w16cid:durableId="1078215728">
    <w:abstractNumId w:val="16"/>
  </w:num>
  <w:num w:numId="11" w16cid:durableId="1254171343">
    <w:abstractNumId w:val="18"/>
  </w:num>
  <w:num w:numId="12" w16cid:durableId="2072607561">
    <w:abstractNumId w:val="6"/>
  </w:num>
  <w:num w:numId="13" w16cid:durableId="239171625">
    <w:abstractNumId w:val="25"/>
  </w:num>
  <w:num w:numId="14" w16cid:durableId="947466624">
    <w:abstractNumId w:val="24"/>
  </w:num>
  <w:num w:numId="15" w16cid:durableId="214633284">
    <w:abstractNumId w:val="5"/>
  </w:num>
  <w:num w:numId="16" w16cid:durableId="1002270404">
    <w:abstractNumId w:val="24"/>
  </w:num>
  <w:num w:numId="17" w16cid:durableId="266693607">
    <w:abstractNumId w:val="24"/>
  </w:num>
  <w:num w:numId="18" w16cid:durableId="1678924298">
    <w:abstractNumId w:val="24"/>
  </w:num>
  <w:num w:numId="19" w16cid:durableId="1351643474">
    <w:abstractNumId w:val="13"/>
  </w:num>
  <w:num w:numId="20" w16cid:durableId="3043112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757049087">
    <w:abstractNumId w:val="3"/>
  </w:num>
  <w:num w:numId="22" w16cid:durableId="1439056397">
    <w:abstractNumId w:val="24"/>
  </w:num>
  <w:num w:numId="23" w16cid:durableId="748187055">
    <w:abstractNumId w:val="24"/>
  </w:num>
  <w:num w:numId="24" w16cid:durableId="733087087">
    <w:abstractNumId w:val="8"/>
  </w:num>
  <w:num w:numId="25" w16cid:durableId="1571381828">
    <w:abstractNumId w:val="14"/>
  </w:num>
  <w:num w:numId="26" w16cid:durableId="1986929610">
    <w:abstractNumId w:val="21"/>
  </w:num>
  <w:num w:numId="27" w16cid:durableId="2021466692">
    <w:abstractNumId w:val="2"/>
  </w:num>
  <w:num w:numId="28" w16cid:durableId="234708176">
    <w:abstractNumId w:val="17"/>
  </w:num>
  <w:num w:numId="29" w16cid:durableId="1777603263">
    <w:abstractNumId w:val="10"/>
  </w:num>
  <w:num w:numId="30" w16cid:durableId="881208757">
    <w:abstractNumId w:val="21"/>
  </w:num>
  <w:num w:numId="31" w16cid:durableId="19609119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8557331">
    <w:abstractNumId w:val="9"/>
  </w:num>
  <w:num w:numId="33" w16cid:durableId="89088482">
    <w:abstractNumId w:val="1"/>
  </w:num>
  <w:num w:numId="34" w16cid:durableId="240913874">
    <w:abstractNumId w:val="1"/>
  </w:num>
  <w:num w:numId="35" w16cid:durableId="504246763">
    <w:abstractNumId w:val="20"/>
  </w:num>
  <w:num w:numId="36" w16cid:durableId="61128406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EB2"/>
    <w:rsid w:val="00001A17"/>
    <w:rsid w:val="00001A41"/>
    <w:rsid w:val="00001C9F"/>
    <w:rsid w:val="00001CE1"/>
    <w:rsid w:val="0000202E"/>
    <w:rsid w:val="00002362"/>
    <w:rsid w:val="0000267D"/>
    <w:rsid w:val="00002F93"/>
    <w:rsid w:val="00002FDB"/>
    <w:rsid w:val="00003443"/>
    <w:rsid w:val="00003521"/>
    <w:rsid w:val="00003687"/>
    <w:rsid w:val="00003E92"/>
    <w:rsid w:val="00004069"/>
    <w:rsid w:val="00004258"/>
    <w:rsid w:val="000042F5"/>
    <w:rsid w:val="00004A7C"/>
    <w:rsid w:val="00005014"/>
    <w:rsid w:val="000051CE"/>
    <w:rsid w:val="00005B8B"/>
    <w:rsid w:val="00006246"/>
    <w:rsid w:val="00006633"/>
    <w:rsid w:val="000067A2"/>
    <w:rsid w:val="00006B30"/>
    <w:rsid w:val="000070C6"/>
    <w:rsid w:val="00010196"/>
    <w:rsid w:val="000109E6"/>
    <w:rsid w:val="000116A5"/>
    <w:rsid w:val="00012B1A"/>
    <w:rsid w:val="00014DF0"/>
    <w:rsid w:val="000156D9"/>
    <w:rsid w:val="000159A0"/>
    <w:rsid w:val="0001609E"/>
    <w:rsid w:val="0001687F"/>
    <w:rsid w:val="00016AC6"/>
    <w:rsid w:val="00016B22"/>
    <w:rsid w:val="00016BF7"/>
    <w:rsid w:val="00016D97"/>
    <w:rsid w:val="00020363"/>
    <w:rsid w:val="00020566"/>
    <w:rsid w:val="00020769"/>
    <w:rsid w:val="00020889"/>
    <w:rsid w:val="000209A6"/>
    <w:rsid w:val="000209CF"/>
    <w:rsid w:val="00020C92"/>
    <w:rsid w:val="00020D87"/>
    <w:rsid w:val="00020F5E"/>
    <w:rsid w:val="0002102E"/>
    <w:rsid w:val="0002195F"/>
    <w:rsid w:val="00021AD8"/>
    <w:rsid w:val="000227EB"/>
    <w:rsid w:val="00022C49"/>
    <w:rsid w:val="00023160"/>
    <w:rsid w:val="000233BE"/>
    <w:rsid w:val="0002356E"/>
    <w:rsid w:val="00023718"/>
    <w:rsid w:val="00023DE9"/>
    <w:rsid w:val="000253C6"/>
    <w:rsid w:val="0002595E"/>
    <w:rsid w:val="000260E7"/>
    <w:rsid w:val="00026A53"/>
    <w:rsid w:val="00026C5D"/>
    <w:rsid w:val="00026F74"/>
    <w:rsid w:val="000276DD"/>
    <w:rsid w:val="000278A1"/>
    <w:rsid w:val="00027AA7"/>
    <w:rsid w:val="000307F7"/>
    <w:rsid w:val="00031185"/>
    <w:rsid w:val="00032071"/>
    <w:rsid w:val="000322B6"/>
    <w:rsid w:val="000328C9"/>
    <w:rsid w:val="00032C64"/>
    <w:rsid w:val="00033015"/>
    <w:rsid w:val="000333F1"/>
    <w:rsid w:val="000334C4"/>
    <w:rsid w:val="00033647"/>
    <w:rsid w:val="0003453F"/>
    <w:rsid w:val="00034626"/>
    <w:rsid w:val="00034856"/>
    <w:rsid w:val="00035072"/>
    <w:rsid w:val="00035310"/>
    <w:rsid w:val="0003533D"/>
    <w:rsid w:val="000358B3"/>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799"/>
    <w:rsid w:val="0004394C"/>
    <w:rsid w:val="00043E81"/>
    <w:rsid w:val="000443DE"/>
    <w:rsid w:val="0004480D"/>
    <w:rsid w:val="000456EE"/>
    <w:rsid w:val="00046064"/>
    <w:rsid w:val="000460BD"/>
    <w:rsid w:val="00046283"/>
    <w:rsid w:val="000466C6"/>
    <w:rsid w:val="00046CC7"/>
    <w:rsid w:val="00047744"/>
    <w:rsid w:val="00047FD2"/>
    <w:rsid w:val="0005030C"/>
    <w:rsid w:val="000509DD"/>
    <w:rsid w:val="00050F96"/>
    <w:rsid w:val="000519A3"/>
    <w:rsid w:val="00051D6E"/>
    <w:rsid w:val="00052524"/>
    <w:rsid w:val="000529C6"/>
    <w:rsid w:val="000535BC"/>
    <w:rsid w:val="0005366E"/>
    <w:rsid w:val="0005381B"/>
    <w:rsid w:val="000538A1"/>
    <w:rsid w:val="00053A0A"/>
    <w:rsid w:val="0005476B"/>
    <w:rsid w:val="00055E49"/>
    <w:rsid w:val="00056855"/>
    <w:rsid w:val="000607F0"/>
    <w:rsid w:val="00060D1A"/>
    <w:rsid w:val="00060DF6"/>
    <w:rsid w:val="00060F60"/>
    <w:rsid w:val="000613E9"/>
    <w:rsid w:val="00061828"/>
    <w:rsid w:val="00061BF2"/>
    <w:rsid w:val="0006264B"/>
    <w:rsid w:val="000626FB"/>
    <w:rsid w:val="000628F5"/>
    <w:rsid w:val="00062AFD"/>
    <w:rsid w:val="00062CB1"/>
    <w:rsid w:val="00062EF9"/>
    <w:rsid w:val="00063185"/>
    <w:rsid w:val="00063252"/>
    <w:rsid w:val="00063313"/>
    <w:rsid w:val="000633A1"/>
    <w:rsid w:val="000635AF"/>
    <w:rsid w:val="0006388E"/>
    <w:rsid w:val="00063AE9"/>
    <w:rsid w:val="00063BAA"/>
    <w:rsid w:val="000671AE"/>
    <w:rsid w:val="0006727E"/>
    <w:rsid w:val="000678B0"/>
    <w:rsid w:val="00070019"/>
    <w:rsid w:val="000705E9"/>
    <w:rsid w:val="00070857"/>
    <w:rsid w:val="00071438"/>
    <w:rsid w:val="00071665"/>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9FE"/>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1983"/>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39"/>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CFE"/>
    <w:rsid w:val="000D4F6A"/>
    <w:rsid w:val="000D59B6"/>
    <w:rsid w:val="000D5BAD"/>
    <w:rsid w:val="000D5C4A"/>
    <w:rsid w:val="000D5EE3"/>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A9F"/>
    <w:rsid w:val="000F7E60"/>
    <w:rsid w:val="00100319"/>
    <w:rsid w:val="0010089E"/>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0E39"/>
    <w:rsid w:val="0012121C"/>
    <w:rsid w:val="001213A9"/>
    <w:rsid w:val="00122AA0"/>
    <w:rsid w:val="00123291"/>
    <w:rsid w:val="00123824"/>
    <w:rsid w:val="00123B90"/>
    <w:rsid w:val="00123D72"/>
    <w:rsid w:val="00123FDD"/>
    <w:rsid w:val="00124044"/>
    <w:rsid w:val="00124423"/>
    <w:rsid w:val="00124DE9"/>
    <w:rsid w:val="00124EDD"/>
    <w:rsid w:val="001256BC"/>
    <w:rsid w:val="00125747"/>
    <w:rsid w:val="0012575D"/>
    <w:rsid w:val="00125BF1"/>
    <w:rsid w:val="00125C56"/>
    <w:rsid w:val="00126046"/>
    <w:rsid w:val="00126546"/>
    <w:rsid w:val="001266F2"/>
    <w:rsid w:val="001267F9"/>
    <w:rsid w:val="001270CE"/>
    <w:rsid w:val="001279B7"/>
    <w:rsid w:val="00127AA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3268"/>
    <w:rsid w:val="001632A1"/>
    <w:rsid w:val="001633A0"/>
    <w:rsid w:val="00163A8C"/>
    <w:rsid w:val="00164894"/>
    <w:rsid w:val="00164B9B"/>
    <w:rsid w:val="0016548B"/>
    <w:rsid w:val="001657DC"/>
    <w:rsid w:val="00165B2B"/>
    <w:rsid w:val="00166000"/>
    <w:rsid w:val="00166308"/>
    <w:rsid w:val="0016643D"/>
    <w:rsid w:val="00166965"/>
    <w:rsid w:val="00167394"/>
    <w:rsid w:val="001676C1"/>
    <w:rsid w:val="00167903"/>
    <w:rsid w:val="00167FAB"/>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442"/>
    <w:rsid w:val="00181E13"/>
    <w:rsid w:val="001820AA"/>
    <w:rsid w:val="001820FE"/>
    <w:rsid w:val="00182191"/>
    <w:rsid w:val="001824D3"/>
    <w:rsid w:val="0018252A"/>
    <w:rsid w:val="001826BA"/>
    <w:rsid w:val="0018373A"/>
    <w:rsid w:val="00183DA9"/>
    <w:rsid w:val="00183FC8"/>
    <w:rsid w:val="00184A08"/>
    <w:rsid w:val="00184DB4"/>
    <w:rsid w:val="00184E66"/>
    <w:rsid w:val="00185006"/>
    <w:rsid w:val="0018500B"/>
    <w:rsid w:val="001857E3"/>
    <w:rsid w:val="001860A7"/>
    <w:rsid w:val="00186623"/>
    <w:rsid w:val="00186995"/>
    <w:rsid w:val="001869CB"/>
    <w:rsid w:val="00186D40"/>
    <w:rsid w:val="0018753B"/>
    <w:rsid w:val="001878FF"/>
    <w:rsid w:val="00190794"/>
    <w:rsid w:val="001909BF"/>
    <w:rsid w:val="001910DF"/>
    <w:rsid w:val="001911EA"/>
    <w:rsid w:val="001916DB"/>
    <w:rsid w:val="001918B8"/>
    <w:rsid w:val="00191D49"/>
    <w:rsid w:val="00192594"/>
    <w:rsid w:val="00193206"/>
    <w:rsid w:val="0019377D"/>
    <w:rsid w:val="00193DA0"/>
    <w:rsid w:val="0019467A"/>
    <w:rsid w:val="001946CD"/>
    <w:rsid w:val="00194DDA"/>
    <w:rsid w:val="001951F5"/>
    <w:rsid w:val="00195EB5"/>
    <w:rsid w:val="0019661F"/>
    <w:rsid w:val="00196D55"/>
    <w:rsid w:val="00197338"/>
    <w:rsid w:val="00197621"/>
    <w:rsid w:val="00197655"/>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451"/>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6A1"/>
    <w:rsid w:val="00220800"/>
    <w:rsid w:val="0022089B"/>
    <w:rsid w:val="00221342"/>
    <w:rsid w:val="00221A72"/>
    <w:rsid w:val="00222098"/>
    <w:rsid w:val="00222196"/>
    <w:rsid w:val="0022248B"/>
    <w:rsid w:val="00223129"/>
    <w:rsid w:val="002235D0"/>
    <w:rsid w:val="00223860"/>
    <w:rsid w:val="00223E82"/>
    <w:rsid w:val="002243B4"/>
    <w:rsid w:val="0022446B"/>
    <w:rsid w:val="00224693"/>
    <w:rsid w:val="0022483E"/>
    <w:rsid w:val="00224B14"/>
    <w:rsid w:val="00224C7C"/>
    <w:rsid w:val="00225411"/>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E1"/>
    <w:rsid w:val="00242826"/>
    <w:rsid w:val="00242895"/>
    <w:rsid w:val="00243BD6"/>
    <w:rsid w:val="00243CBC"/>
    <w:rsid w:val="00245358"/>
    <w:rsid w:val="00245D34"/>
    <w:rsid w:val="00246479"/>
    <w:rsid w:val="00246D4D"/>
    <w:rsid w:val="00247B10"/>
    <w:rsid w:val="00247D86"/>
    <w:rsid w:val="0025013D"/>
    <w:rsid w:val="00250C11"/>
    <w:rsid w:val="00250D96"/>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01F"/>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474"/>
    <w:rsid w:val="0027350D"/>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68AA"/>
    <w:rsid w:val="002871A0"/>
    <w:rsid w:val="00287686"/>
    <w:rsid w:val="002876FC"/>
    <w:rsid w:val="00287798"/>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13E"/>
    <w:rsid w:val="002C6318"/>
    <w:rsid w:val="002C6B90"/>
    <w:rsid w:val="002C7745"/>
    <w:rsid w:val="002D0422"/>
    <w:rsid w:val="002D0613"/>
    <w:rsid w:val="002D0B13"/>
    <w:rsid w:val="002D0D8C"/>
    <w:rsid w:val="002D1E40"/>
    <w:rsid w:val="002D28DF"/>
    <w:rsid w:val="002D2CED"/>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A90"/>
    <w:rsid w:val="002F35C1"/>
    <w:rsid w:val="002F3D46"/>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85D"/>
    <w:rsid w:val="00303EB6"/>
    <w:rsid w:val="00303F52"/>
    <w:rsid w:val="003040C4"/>
    <w:rsid w:val="00304280"/>
    <w:rsid w:val="0030514F"/>
    <w:rsid w:val="00305419"/>
    <w:rsid w:val="0030542F"/>
    <w:rsid w:val="003054A2"/>
    <w:rsid w:val="00305A96"/>
    <w:rsid w:val="00305CA5"/>
    <w:rsid w:val="00305EB6"/>
    <w:rsid w:val="003076C6"/>
    <w:rsid w:val="00307A9E"/>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AE4"/>
    <w:rsid w:val="00314D2C"/>
    <w:rsid w:val="003151E2"/>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2C72"/>
    <w:rsid w:val="003233EE"/>
    <w:rsid w:val="00324045"/>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492"/>
    <w:rsid w:val="0033362F"/>
    <w:rsid w:val="00333A64"/>
    <w:rsid w:val="00333A79"/>
    <w:rsid w:val="00333D64"/>
    <w:rsid w:val="00333DB9"/>
    <w:rsid w:val="00334319"/>
    <w:rsid w:val="00334ECA"/>
    <w:rsid w:val="00335547"/>
    <w:rsid w:val="00335FAF"/>
    <w:rsid w:val="0033634F"/>
    <w:rsid w:val="003378AF"/>
    <w:rsid w:val="00337D96"/>
    <w:rsid w:val="00340834"/>
    <w:rsid w:val="003412E3"/>
    <w:rsid w:val="00341890"/>
    <w:rsid w:val="003419A4"/>
    <w:rsid w:val="00341E1C"/>
    <w:rsid w:val="00342425"/>
    <w:rsid w:val="00342BEE"/>
    <w:rsid w:val="00343524"/>
    <w:rsid w:val="00343539"/>
    <w:rsid w:val="003435C7"/>
    <w:rsid w:val="0034371A"/>
    <w:rsid w:val="00343D27"/>
    <w:rsid w:val="00344619"/>
    <w:rsid w:val="00344658"/>
    <w:rsid w:val="00344A7B"/>
    <w:rsid w:val="00344C43"/>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1F5"/>
    <w:rsid w:val="00352EA4"/>
    <w:rsid w:val="00352FDE"/>
    <w:rsid w:val="00353F5F"/>
    <w:rsid w:val="00354783"/>
    <w:rsid w:val="00354B22"/>
    <w:rsid w:val="00355042"/>
    <w:rsid w:val="0035585A"/>
    <w:rsid w:val="00355F74"/>
    <w:rsid w:val="00356C6A"/>
    <w:rsid w:val="00357962"/>
    <w:rsid w:val="00357C25"/>
    <w:rsid w:val="00360649"/>
    <w:rsid w:val="00360E42"/>
    <w:rsid w:val="003611EF"/>
    <w:rsid w:val="003615B4"/>
    <w:rsid w:val="00362545"/>
    <w:rsid w:val="003628A9"/>
    <w:rsid w:val="00362C87"/>
    <w:rsid w:val="00362CDF"/>
    <w:rsid w:val="0036329A"/>
    <w:rsid w:val="00363D08"/>
    <w:rsid w:val="00363DDC"/>
    <w:rsid w:val="003643AE"/>
    <w:rsid w:val="0036496A"/>
    <w:rsid w:val="0036524D"/>
    <w:rsid w:val="00365B25"/>
    <w:rsid w:val="00366027"/>
    <w:rsid w:val="00366B94"/>
    <w:rsid w:val="00366E92"/>
    <w:rsid w:val="0036705E"/>
    <w:rsid w:val="003676A7"/>
    <w:rsid w:val="00367CCD"/>
    <w:rsid w:val="00371196"/>
    <w:rsid w:val="00371338"/>
    <w:rsid w:val="003716C5"/>
    <w:rsid w:val="0037182B"/>
    <w:rsid w:val="00371923"/>
    <w:rsid w:val="00371A4B"/>
    <w:rsid w:val="00371A86"/>
    <w:rsid w:val="003727A3"/>
    <w:rsid w:val="00372B86"/>
    <w:rsid w:val="00372EDF"/>
    <w:rsid w:val="003739DA"/>
    <w:rsid w:val="00374048"/>
    <w:rsid w:val="00374E2E"/>
    <w:rsid w:val="003758AE"/>
    <w:rsid w:val="00376690"/>
    <w:rsid w:val="00376AB3"/>
    <w:rsid w:val="00376BAC"/>
    <w:rsid w:val="003771E5"/>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699"/>
    <w:rsid w:val="00385B87"/>
    <w:rsid w:val="00386130"/>
    <w:rsid w:val="00386263"/>
    <w:rsid w:val="00386348"/>
    <w:rsid w:val="0038645C"/>
    <w:rsid w:val="00386908"/>
    <w:rsid w:val="00386BAD"/>
    <w:rsid w:val="00386F35"/>
    <w:rsid w:val="003870EF"/>
    <w:rsid w:val="00387290"/>
    <w:rsid w:val="003872BB"/>
    <w:rsid w:val="00387E04"/>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EF1"/>
    <w:rsid w:val="003A35F2"/>
    <w:rsid w:val="003A3965"/>
    <w:rsid w:val="003A4312"/>
    <w:rsid w:val="003A4CCC"/>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5F59"/>
    <w:rsid w:val="003B651E"/>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5083"/>
    <w:rsid w:val="003E5E54"/>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6458"/>
    <w:rsid w:val="003F70CD"/>
    <w:rsid w:val="003F7DD9"/>
    <w:rsid w:val="003F7E4C"/>
    <w:rsid w:val="00400393"/>
    <w:rsid w:val="00400787"/>
    <w:rsid w:val="004012A3"/>
    <w:rsid w:val="00401EAE"/>
    <w:rsid w:val="0040248A"/>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D6"/>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469"/>
    <w:rsid w:val="00416651"/>
    <w:rsid w:val="0041681C"/>
    <w:rsid w:val="00416EDE"/>
    <w:rsid w:val="0041709C"/>
    <w:rsid w:val="0041723C"/>
    <w:rsid w:val="00417471"/>
    <w:rsid w:val="00417776"/>
    <w:rsid w:val="004177AC"/>
    <w:rsid w:val="00417B38"/>
    <w:rsid w:val="00417BD1"/>
    <w:rsid w:val="004202F9"/>
    <w:rsid w:val="00420B94"/>
    <w:rsid w:val="0042140D"/>
    <w:rsid w:val="00421889"/>
    <w:rsid w:val="0042189C"/>
    <w:rsid w:val="00421AB7"/>
    <w:rsid w:val="00421EEE"/>
    <w:rsid w:val="00421F41"/>
    <w:rsid w:val="00421F85"/>
    <w:rsid w:val="004225BA"/>
    <w:rsid w:val="0042314D"/>
    <w:rsid w:val="004236BC"/>
    <w:rsid w:val="00423AAF"/>
    <w:rsid w:val="00423CE0"/>
    <w:rsid w:val="0042518D"/>
    <w:rsid w:val="004252DA"/>
    <w:rsid w:val="00425477"/>
    <w:rsid w:val="00425F5E"/>
    <w:rsid w:val="004262D3"/>
    <w:rsid w:val="004263F1"/>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46B2"/>
    <w:rsid w:val="0043487A"/>
    <w:rsid w:val="00435162"/>
    <w:rsid w:val="00435736"/>
    <w:rsid w:val="004359FF"/>
    <w:rsid w:val="004363A4"/>
    <w:rsid w:val="0043659C"/>
    <w:rsid w:val="004369D0"/>
    <w:rsid w:val="004372B7"/>
    <w:rsid w:val="00437A02"/>
    <w:rsid w:val="00437FEA"/>
    <w:rsid w:val="00440B2C"/>
    <w:rsid w:val="004416FE"/>
    <w:rsid w:val="00441C2C"/>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56FA3"/>
    <w:rsid w:val="0046029A"/>
    <w:rsid w:val="00460780"/>
    <w:rsid w:val="00460979"/>
    <w:rsid w:val="00460A57"/>
    <w:rsid w:val="00460C80"/>
    <w:rsid w:val="00460DD2"/>
    <w:rsid w:val="00460DE4"/>
    <w:rsid w:val="00461436"/>
    <w:rsid w:val="004616E6"/>
    <w:rsid w:val="00462591"/>
    <w:rsid w:val="00462622"/>
    <w:rsid w:val="004627DD"/>
    <w:rsid w:val="00462C6B"/>
    <w:rsid w:val="0046308F"/>
    <w:rsid w:val="00463203"/>
    <w:rsid w:val="004634EA"/>
    <w:rsid w:val="00464923"/>
    <w:rsid w:val="00464A04"/>
    <w:rsid w:val="004651AA"/>
    <w:rsid w:val="004654B1"/>
    <w:rsid w:val="0046720F"/>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A46"/>
    <w:rsid w:val="00483652"/>
    <w:rsid w:val="00483B94"/>
    <w:rsid w:val="00484454"/>
    <w:rsid w:val="0048488C"/>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1A"/>
    <w:rsid w:val="004A7A68"/>
    <w:rsid w:val="004A7AA3"/>
    <w:rsid w:val="004A7D5F"/>
    <w:rsid w:val="004B0344"/>
    <w:rsid w:val="004B0457"/>
    <w:rsid w:val="004B08A0"/>
    <w:rsid w:val="004B1651"/>
    <w:rsid w:val="004B179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18F"/>
    <w:rsid w:val="004C7C4D"/>
    <w:rsid w:val="004D0075"/>
    <w:rsid w:val="004D0309"/>
    <w:rsid w:val="004D03D7"/>
    <w:rsid w:val="004D0466"/>
    <w:rsid w:val="004D1079"/>
    <w:rsid w:val="004D15C4"/>
    <w:rsid w:val="004D1E10"/>
    <w:rsid w:val="004D1FCE"/>
    <w:rsid w:val="004D2DC8"/>
    <w:rsid w:val="004D486A"/>
    <w:rsid w:val="004D4F0C"/>
    <w:rsid w:val="004D517B"/>
    <w:rsid w:val="004D55F1"/>
    <w:rsid w:val="004D5C6D"/>
    <w:rsid w:val="004E0BB0"/>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37"/>
    <w:rsid w:val="004E7D81"/>
    <w:rsid w:val="004F02C6"/>
    <w:rsid w:val="004F06BB"/>
    <w:rsid w:val="004F0CD4"/>
    <w:rsid w:val="004F0EA2"/>
    <w:rsid w:val="004F0ED7"/>
    <w:rsid w:val="004F11C0"/>
    <w:rsid w:val="004F15B8"/>
    <w:rsid w:val="004F1953"/>
    <w:rsid w:val="004F1ABD"/>
    <w:rsid w:val="004F1CDA"/>
    <w:rsid w:val="004F2B3E"/>
    <w:rsid w:val="004F2EC4"/>
    <w:rsid w:val="004F2FA7"/>
    <w:rsid w:val="004F3AD3"/>
    <w:rsid w:val="004F3B7D"/>
    <w:rsid w:val="004F3D8A"/>
    <w:rsid w:val="004F47AD"/>
    <w:rsid w:val="004F48AD"/>
    <w:rsid w:val="004F4904"/>
    <w:rsid w:val="004F52BF"/>
    <w:rsid w:val="004F5ADB"/>
    <w:rsid w:val="004F61E3"/>
    <w:rsid w:val="004F661F"/>
    <w:rsid w:val="004F69B1"/>
    <w:rsid w:val="004F6C4A"/>
    <w:rsid w:val="004F6FDE"/>
    <w:rsid w:val="004F7427"/>
    <w:rsid w:val="004F753A"/>
    <w:rsid w:val="004F78EE"/>
    <w:rsid w:val="004F7987"/>
    <w:rsid w:val="00500267"/>
    <w:rsid w:val="0050059F"/>
    <w:rsid w:val="005007AF"/>
    <w:rsid w:val="0050089D"/>
    <w:rsid w:val="00500A80"/>
    <w:rsid w:val="00502527"/>
    <w:rsid w:val="005026EB"/>
    <w:rsid w:val="00502885"/>
    <w:rsid w:val="0050306D"/>
    <w:rsid w:val="0050335D"/>
    <w:rsid w:val="00503553"/>
    <w:rsid w:val="005037B6"/>
    <w:rsid w:val="00503839"/>
    <w:rsid w:val="00503E93"/>
    <w:rsid w:val="00504770"/>
    <w:rsid w:val="00505178"/>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4955"/>
    <w:rsid w:val="00514A87"/>
    <w:rsid w:val="00514BC0"/>
    <w:rsid w:val="005150D8"/>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7C5"/>
    <w:rsid w:val="00536B29"/>
    <w:rsid w:val="00536D8A"/>
    <w:rsid w:val="0053729E"/>
    <w:rsid w:val="0053735B"/>
    <w:rsid w:val="005377E0"/>
    <w:rsid w:val="00537CD4"/>
    <w:rsid w:val="0054008F"/>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F3"/>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0CDB"/>
    <w:rsid w:val="00551729"/>
    <w:rsid w:val="00551747"/>
    <w:rsid w:val="005518B4"/>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C96"/>
    <w:rsid w:val="00562269"/>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15C"/>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1"/>
    <w:rsid w:val="00587FAA"/>
    <w:rsid w:val="00590057"/>
    <w:rsid w:val="00590164"/>
    <w:rsid w:val="0059019D"/>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E8D"/>
    <w:rsid w:val="005A533A"/>
    <w:rsid w:val="005A56FB"/>
    <w:rsid w:val="005A5A9D"/>
    <w:rsid w:val="005A5B57"/>
    <w:rsid w:val="005A5D13"/>
    <w:rsid w:val="005A5E82"/>
    <w:rsid w:val="005A617E"/>
    <w:rsid w:val="005A668D"/>
    <w:rsid w:val="005A6B81"/>
    <w:rsid w:val="005A6FE4"/>
    <w:rsid w:val="005A7450"/>
    <w:rsid w:val="005A7AE9"/>
    <w:rsid w:val="005A7B8B"/>
    <w:rsid w:val="005A7DBB"/>
    <w:rsid w:val="005A7FBA"/>
    <w:rsid w:val="005B0085"/>
    <w:rsid w:val="005B00E0"/>
    <w:rsid w:val="005B0334"/>
    <w:rsid w:val="005B05A5"/>
    <w:rsid w:val="005B070B"/>
    <w:rsid w:val="005B0A06"/>
    <w:rsid w:val="005B1347"/>
    <w:rsid w:val="005B2064"/>
    <w:rsid w:val="005B22BD"/>
    <w:rsid w:val="005B2680"/>
    <w:rsid w:val="005B2762"/>
    <w:rsid w:val="005B3437"/>
    <w:rsid w:val="005B3852"/>
    <w:rsid w:val="005B3B55"/>
    <w:rsid w:val="005B3C40"/>
    <w:rsid w:val="005B4296"/>
    <w:rsid w:val="005B482A"/>
    <w:rsid w:val="005B4F3D"/>
    <w:rsid w:val="005B533B"/>
    <w:rsid w:val="005B5EF2"/>
    <w:rsid w:val="005B61CA"/>
    <w:rsid w:val="005B71E5"/>
    <w:rsid w:val="005B7259"/>
    <w:rsid w:val="005B72DD"/>
    <w:rsid w:val="005B7330"/>
    <w:rsid w:val="005B7530"/>
    <w:rsid w:val="005B763F"/>
    <w:rsid w:val="005B7A65"/>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6358"/>
    <w:rsid w:val="005C64F2"/>
    <w:rsid w:val="005C65F6"/>
    <w:rsid w:val="005C6C80"/>
    <w:rsid w:val="005C73F1"/>
    <w:rsid w:val="005C760C"/>
    <w:rsid w:val="005C786B"/>
    <w:rsid w:val="005D11D8"/>
    <w:rsid w:val="005D1356"/>
    <w:rsid w:val="005D1364"/>
    <w:rsid w:val="005D163D"/>
    <w:rsid w:val="005D1957"/>
    <w:rsid w:val="005D2DC0"/>
    <w:rsid w:val="005D2E92"/>
    <w:rsid w:val="005D36B6"/>
    <w:rsid w:val="005D3C18"/>
    <w:rsid w:val="005D4271"/>
    <w:rsid w:val="005D496F"/>
    <w:rsid w:val="005D4FF2"/>
    <w:rsid w:val="005D5809"/>
    <w:rsid w:val="005D5A80"/>
    <w:rsid w:val="005D5BFE"/>
    <w:rsid w:val="005D688C"/>
    <w:rsid w:val="005D6DBE"/>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AF3"/>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FF2"/>
    <w:rsid w:val="00606434"/>
    <w:rsid w:val="00606831"/>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8A7"/>
    <w:rsid w:val="00620A9D"/>
    <w:rsid w:val="00621568"/>
    <w:rsid w:val="006217CE"/>
    <w:rsid w:val="00621F9C"/>
    <w:rsid w:val="0062209B"/>
    <w:rsid w:val="006221B9"/>
    <w:rsid w:val="006224C3"/>
    <w:rsid w:val="00622574"/>
    <w:rsid w:val="00622B75"/>
    <w:rsid w:val="00623693"/>
    <w:rsid w:val="00623783"/>
    <w:rsid w:val="00625DF9"/>
    <w:rsid w:val="0062639B"/>
    <w:rsid w:val="00626413"/>
    <w:rsid w:val="0062763F"/>
    <w:rsid w:val="006276C5"/>
    <w:rsid w:val="006277D8"/>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425"/>
    <w:rsid w:val="006435ED"/>
    <w:rsid w:val="00643BDE"/>
    <w:rsid w:val="00643E0A"/>
    <w:rsid w:val="006446B7"/>
    <w:rsid w:val="00644B16"/>
    <w:rsid w:val="00644ECC"/>
    <w:rsid w:val="00645A5B"/>
    <w:rsid w:val="00645B32"/>
    <w:rsid w:val="006462EB"/>
    <w:rsid w:val="00646930"/>
    <w:rsid w:val="00647164"/>
    <w:rsid w:val="0064746D"/>
    <w:rsid w:val="006477D8"/>
    <w:rsid w:val="006477FA"/>
    <w:rsid w:val="00647DF2"/>
    <w:rsid w:val="00647E3E"/>
    <w:rsid w:val="00647E87"/>
    <w:rsid w:val="006501AC"/>
    <w:rsid w:val="006501CB"/>
    <w:rsid w:val="006501CD"/>
    <w:rsid w:val="006504C2"/>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65D"/>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3259"/>
    <w:rsid w:val="006B34BF"/>
    <w:rsid w:val="006B37EF"/>
    <w:rsid w:val="006B396C"/>
    <w:rsid w:val="006B3A8B"/>
    <w:rsid w:val="006B3F4D"/>
    <w:rsid w:val="006B415E"/>
    <w:rsid w:val="006B44BF"/>
    <w:rsid w:val="006B4687"/>
    <w:rsid w:val="006B4C95"/>
    <w:rsid w:val="006B568D"/>
    <w:rsid w:val="006B5936"/>
    <w:rsid w:val="006B5F88"/>
    <w:rsid w:val="006B62DA"/>
    <w:rsid w:val="006B66DE"/>
    <w:rsid w:val="006B71CD"/>
    <w:rsid w:val="006B7270"/>
    <w:rsid w:val="006B7375"/>
    <w:rsid w:val="006B7B6B"/>
    <w:rsid w:val="006C0043"/>
    <w:rsid w:val="006C0286"/>
    <w:rsid w:val="006C06EB"/>
    <w:rsid w:val="006C095A"/>
    <w:rsid w:val="006C0DF5"/>
    <w:rsid w:val="006C0EAA"/>
    <w:rsid w:val="006C0F17"/>
    <w:rsid w:val="006C13B3"/>
    <w:rsid w:val="006C2046"/>
    <w:rsid w:val="006C20C9"/>
    <w:rsid w:val="006C238F"/>
    <w:rsid w:val="006C27A0"/>
    <w:rsid w:val="006C292A"/>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27F"/>
    <w:rsid w:val="006D7432"/>
    <w:rsid w:val="006D74AB"/>
    <w:rsid w:val="006D7B37"/>
    <w:rsid w:val="006E001A"/>
    <w:rsid w:val="006E00B4"/>
    <w:rsid w:val="006E0EDB"/>
    <w:rsid w:val="006E1283"/>
    <w:rsid w:val="006E1789"/>
    <w:rsid w:val="006E2402"/>
    <w:rsid w:val="006E2917"/>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194"/>
    <w:rsid w:val="006F1266"/>
    <w:rsid w:val="006F13E4"/>
    <w:rsid w:val="006F1A02"/>
    <w:rsid w:val="006F1E59"/>
    <w:rsid w:val="006F209C"/>
    <w:rsid w:val="006F2584"/>
    <w:rsid w:val="006F3772"/>
    <w:rsid w:val="006F3CAC"/>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256"/>
    <w:rsid w:val="007003D9"/>
    <w:rsid w:val="00700453"/>
    <w:rsid w:val="00700F99"/>
    <w:rsid w:val="007010D4"/>
    <w:rsid w:val="00701F2A"/>
    <w:rsid w:val="00702E72"/>
    <w:rsid w:val="00703021"/>
    <w:rsid w:val="00703A83"/>
    <w:rsid w:val="00704064"/>
    <w:rsid w:val="00704F8E"/>
    <w:rsid w:val="00705527"/>
    <w:rsid w:val="00705DF6"/>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BE0"/>
    <w:rsid w:val="00713434"/>
    <w:rsid w:val="007140DA"/>
    <w:rsid w:val="00714251"/>
    <w:rsid w:val="00715F14"/>
    <w:rsid w:val="0071642E"/>
    <w:rsid w:val="007167E2"/>
    <w:rsid w:val="00716EB0"/>
    <w:rsid w:val="00716F3C"/>
    <w:rsid w:val="00716F78"/>
    <w:rsid w:val="00717CCC"/>
    <w:rsid w:val="00717F7B"/>
    <w:rsid w:val="007200AE"/>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83C"/>
    <w:rsid w:val="00725B79"/>
    <w:rsid w:val="00725CDF"/>
    <w:rsid w:val="00726E50"/>
    <w:rsid w:val="007305AC"/>
    <w:rsid w:val="00730802"/>
    <w:rsid w:val="00730B33"/>
    <w:rsid w:val="00731A73"/>
    <w:rsid w:val="00731C11"/>
    <w:rsid w:val="00732000"/>
    <w:rsid w:val="00732019"/>
    <w:rsid w:val="007322A1"/>
    <w:rsid w:val="007324D9"/>
    <w:rsid w:val="00732627"/>
    <w:rsid w:val="00732B32"/>
    <w:rsid w:val="00732EAF"/>
    <w:rsid w:val="0073366A"/>
    <w:rsid w:val="00733A39"/>
    <w:rsid w:val="00733C98"/>
    <w:rsid w:val="007350D6"/>
    <w:rsid w:val="007352FB"/>
    <w:rsid w:val="007360BF"/>
    <w:rsid w:val="0073643A"/>
    <w:rsid w:val="00736902"/>
    <w:rsid w:val="007369FF"/>
    <w:rsid w:val="00736A7A"/>
    <w:rsid w:val="00736B1C"/>
    <w:rsid w:val="00736DE3"/>
    <w:rsid w:val="00736E75"/>
    <w:rsid w:val="00736F15"/>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503DA"/>
    <w:rsid w:val="00750CEF"/>
    <w:rsid w:val="007519C9"/>
    <w:rsid w:val="007526A1"/>
    <w:rsid w:val="0075295A"/>
    <w:rsid w:val="00752D02"/>
    <w:rsid w:val="007530C0"/>
    <w:rsid w:val="007533D1"/>
    <w:rsid w:val="00754501"/>
    <w:rsid w:val="0075458C"/>
    <w:rsid w:val="00754934"/>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E9C"/>
    <w:rsid w:val="00763FC4"/>
    <w:rsid w:val="00763FD7"/>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B4C"/>
    <w:rsid w:val="00774079"/>
    <w:rsid w:val="007743AA"/>
    <w:rsid w:val="00775439"/>
    <w:rsid w:val="00775886"/>
    <w:rsid w:val="0077677F"/>
    <w:rsid w:val="00776D50"/>
    <w:rsid w:val="00777365"/>
    <w:rsid w:val="00780DC4"/>
    <w:rsid w:val="007810CC"/>
    <w:rsid w:val="007822D5"/>
    <w:rsid w:val="00782428"/>
    <w:rsid w:val="00782844"/>
    <w:rsid w:val="007836AD"/>
    <w:rsid w:val="007836E9"/>
    <w:rsid w:val="00784401"/>
    <w:rsid w:val="00785BA2"/>
    <w:rsid w:val="00785F8A"/>
    <w:rsid w:val="00785FA2"/>
    <w:rsid w:val="007865A8"/>
    <w:rsid w:val="0078690A"/>
    <w:rsid w:val="00786E2A"/>
    <w:rsid w:val="0078764A"/>
    <w:rsid w:val="00787B12"/>
    <w:rsid w:val="00790A12"/>
    <w:rsid w:val="00790E50"/>
    <w:rsid w:val="00791053"/>
    <w:rsid w:val="00791D8A"/>
    <w:rsid w:val="00791D8B"/>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D55"/>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CDB"/>
    <w:rsid w:val="007B2D79"/>
    <w:rsid w:val="007B3233"/>
    <w:rsid w:val="007B3356"/>
    <w:rsid w:val="007B3929"/>
    <w:rsid w:val="007B40BB"/>
    <w:rsid w:val="007B40BF"/>
    <w:rsid w:val="007B452A"/>
    <w:rsid w:val="007B46F3"/>
    <w:rsid w:val="007B4905"/>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5F5D"/>
    <w:rsid w:val="007C6456"/>
    <w:rsid w:val="007C6656"/>
    <w:rsid w:val="007C683D"/>
    <w:rsid w:val="007C69AD"/>
    <w:rsid w:val="007C6FD0"/>
    <w:rsid w:val="007C7305"/>
    <w:rsid w:val="007D060E"/>
    <w:rsid w:val="007D147D"/>
    <w:rsid w:val="007D1B0A"/>
    <w:rsid w:val="007D1F90"/>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24B"/>
    <w:rsid w:val="007F187F"/>
    <w:rsid w:val="007F20A9"/>
    <w:rsid w:val="007F232B"/>
    <w:rsid w:val="007F256F"/>
    <w:rsid w:val="007F25ED"/>
    <w:rsid w:val="007F27E9"/>
    <w:rsid w:val="007F2A95"/>
    <w:rsid w:val="007F2D5F"/>
    <w:rsid w:val="007F3132"/>
    <w:rsid w:val="007F3310"/>
    <w:rsid w:val="007F3728"/>
    <w:rsid w:val="007F3BF2"/>
    <w:rsid w:val="007F4113"/>
    <w:rsid w:val="007F5199"/>
    <w:rsid w:val="007F52CE"/>
    <w:rsid w:val="007F54C9"/>
    <w:rsid w:val="007F5D57"/>
    <w:rsid w:val="007F6594"/>
    <w:rsid w:val="007F66E6"/>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2DDD"/>
    <w:rsid w:val="00803245"/>
    <w:rsid w:val="0080361D"/>
    <w:rsid w:val="0080369F"/>
    <w:rsid w:val="00803BCC"/>
    <w:rsid w:val="00803E14"/>
    <w:rsid w:val="008043B0"/>
    <w:rsid w:val="00804500"/>
    <w:rsid w:val="008045C2"/>
    <w:rsid w:val="00804854"/>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999"/>
    <w:rsid w:val="00816F7D"/>
    <w:rsid w:val="00817A6A"/>
    <w:rsid w:val="00817AF9"/>
    <w:rsid w:val="0082184F"/>
    <w:rsid w:val="008218F0"/>
    <w:rsid w:val="00821F54"/>
    <w:rsid w:val="008220C0"/>
    <w:rsid w:val="00822489"/>
    <w:rsid w:val="00822571"/>
    <w:rsid w:val="00823054"/>
    <w:rsid w:val="00823430"/>
    <w:rsid w:val="00823562"/>
    <w:rsid w:val="00823690"/>
    <w:rsid w:val="00823B1D"/>
    <w:rsid w:val="0082458C"/>
    <w:rsid w:val="00824719"/>
    <w:rsid w:val="00825443"/>
    <w:rsid w:val="00825CCE"/>
    <w:rsid w:val="008265D2"/>
    <w:rsid w:val="00827366"/>
    <w:rsid w:val="00827B7A"/>
    <w:rsid w:val="00827FC0"/>
    <w:rsid w:val="008301A1"/>
    <w:rsid w:val="00831168"/>
    <w:rsid w:val="00831545"/>
    <w:rsid w:val="00831CA5"/>
    <w:rsid w:val="0083244B"/>
    <w:rsid w:val="008330FD"/>
    <w:rsid w:val="00833813"/>
    <w:rsid w:val="008338E0"/>
    <w:rsid w:val="00833CB0"/>
    <w:rsid w:val="00835D83"/>
    <w:rsid w:val="00835F54"/>
    <w:rsid w:val="00835F58"/>
    <w:rsid w:val="0084004A"/>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DD0"/>
    <w:rsid w:val="00855E28"/>
    <w:rsid w:val="00856174"/>
    <w:rsid w:val="008566EE"/>
    <w:rsid w:val="008567A1"/>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70D6"/>
    <w:rsid w:val="0086768B"/>
    <w:rsid w:val="0086798E"/>
    <w:rsid w:val="008702EA"/>
    <w:rsid w:val="00871117"/>
    <w:rsid w:val="00871362"/>
    <w:rsid w:val="00871C2D"/>
    <w:rsid w:val="00872764"/>
    <w:rsid w:val="008729C9"/>
    <w:rsid w:val="008731EF"/>
    <w:rsid w:val="0087322F"/>
    <w:rsid w:val="00873D08"/>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111"/>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A51"/>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535E"/>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D7DB5"/>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796"/>
    <w:rsid w:val="008E6841"/>
    <w:rsid w:val="008E6A78"/>
    <w:rsid w:val="008E6D80"/>
    <w:rsid w:val="008E6DFC"/>
    <w:rsid w:val="008E72DA"/>
    <w:rsid w:val="008F028A"/>
    <w:rsid w:val="008F0401"/>
    <w:rsid w:val="008F0AA2"/>
    <w:rsid w:val="008F1086"/>
    <w:rsid w:val="008F1592"/>
    <w:rsid w:val="008F2162"/>
    <w:rsid w:val="008F229E"/>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9C"/>
    <w:rsid w:val="0090106B"/>
    <w:rsid w:val="009020FA"/>
    <w:rsid w:val="00902416"/>
    <w:rsid w:val="0090287A"/>
    <w:rsid w:val="00902D68"/>
    <w:rsid w:val="009031FC"/>
    <w:rsid w:val="009036EA"/>
    <w:rsid w:val="00903717"/>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AEF"/>
    <w:rsid w:val="00910BFF"/>
    <w:rsid w:val="00910C48"/>
    <w:rsid w:val="00910F88"/>
    <w:rsid w:val="0091195D"/>
    <w:rsid w:val="00911E8E"/>
    <w:rsid w:val="00913A3F"/>
    <w:rsid w:val="009147CE"/>
    <w:rsid w:val="00914C8E"/>
    <w:rsid w:val="00915019"/>
    <w:rsid w:val="0091542C"/>
    <w:rsid w:val="009160BD"/>
    <w:rsid w:val="00916609"/>
    <w:rsid w:val="0091762E"/>
    <w:rsid w:val="00917827"/>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766"/>
    <w:rsid w:val="009348D6"/>
    <w:rsid w:val="00934A60"/>
    <w:rsid w:val="00934DBC"/>
    <w:rsid w:val="00935997"/>
    <w:rsid w:val="00935F61"/>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983"/>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1429"/>
    <w:rsid w:val="009721AB"/>
    <w:rsid w:val="00972BE0"/>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23"/>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17A"/>
    <w:rsid w:val="009A6387"/>
    <w:rsid w:val="009A6609"/>
    <w:rsid w:val="009A6905"/>
    <w:rsid w:val="009A6B72"/>
    <w:rsid w:val="009A6CB4"/>
    <w:rsid w:val="009A75AD"/>
    <w:rsid w:val="009A7B32"/>
    <w:rsid w:val="009B09BF"/>
    <w:rsid w:val="009B0D8D"/>
    <w:rsid w:val="009B189E"/>
    <w:rsid w:val="009B2174"/>
    <w:rsid w:val="009B2699"/>
    <w:rsid w:val="009B309E"/>
    <w:rsid w:val="009B34BD"/>
    <w:rsid w:val="009B3666"/>
    <w:rsid w:val="009B3842"/>
    <w:rsid w:val="009B384B"/>
    <w:rsid w:val="009B42ED"/>
    <w:rsid w:val="009B4AF0"/>
    <w:rsid w:val="009B5914"/>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3300"/>
    <w:rsid w:val="009C33DA"/>
    <w:rsid w:val="009C3B5E"/>
    <w:rsid w:val="009C4823"/>
    <w:rsid w:val="009C48D6"/>
    <w:rsid w:val="009C4CC2"/>
    <w:rsid w:val="009C4E9A"/>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CC6"/>
    <w:rsid w:val="009D3FEA"/>
    <w:rsid w:val="009D4099"/>
    <w:rsid w:val="009D5370"/>
    <w:rsid w:val="009D62F2"/>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17FD"/>
    <w:rsid w:val="009F2858"/>
    <w:rsid w:val="009F2961"/>
    <w:rsid w:val="009F2C65"/>
    <w:rsid w:val="009F2E0E"/>
    <w:rsid w:val="009F31E3"/>
    <w:rsid w:val="009F3254"/>
    <w:rsid w:val="009F3A9E"/>
    <w:rsid w:val="009F3B1A"/>
    <w:rsid w:val="009F3D99"/>
    <w:rsid w:val="009F3EF9"/>
    <w:rsid w:val="009F3FEB"/>
    <w:rsid w:val="009F42EF"/>
    <w:rsid w:val="009F4357"/>
    <w:rsid w:val="009F438F"/>
    <w:rsid w:val="009F4B91"/>
    <w:rsid w:val="009F4CE4"/>
    <w:rsid w:val="009F5ABF"/>
    <w:rsid w:val="009F5AE5"/>
    <w:rsid w:val="009F605A"/>
    <w:rsid w:val="009F68E3"/>
    <w:rsid w:val="009F6D34"/>
    <w:rsid w:val="009F7098"/>
    <w:rsid w:val="009F73BD"/>
    <w:rsid w:val="009F7656"/>
    <w:rsid w:val="009F775F"/>
    <w:rsid w:val="009F7ACB"/>
    <w:rsid w:val="009F7B8D"/>
    <w:rsid w:val="00A007BD"/>
    <w:rsid w:val="00A0154F"/>
    <w:rsid w:val="00A017AE"/>
    <w:rsid w:val="00A0215C"/>
    <w:rsid w:val="00A0283D"/>
    <w:rsid w:val="00A03E9D"/>
    <w:rsid w:val="00A04474"/>
    <w:rsid w:val="00A046BB"/>
    <w:rsid w:val="00A053C0"/>
    <w:rsid w:val="00A05C19"/>
    <w:rsid w:val="00A06750"/>
    <w:rsid w:val="00A07336"/>
    <w:rsid w:val="00A0783F"/>
    <w:rsid w:val="00A07C4B"/>
    <w:rsid w:val="00A101FF"/>
    <w:rsid w:val="00A10378"/>
    <w:rsid w:val="00A10F7F"/>
    <w:rsid w:val="00A110D3"/>
    <w:rsid w:val="00A11141"/>
    <w:rsid w:val="00A11549"/>
    <w:rsid w:val="00A11AC0"/>
    <w:rsid w:val="00A11D82"/>
    <w:rsid w:val="00A12064"/>
    <w:rsid w:val="00A128DA"/>
    <w:rsid w:val="00A12B1C"/>
    <w:rsid w:val="00A13073"/>
    <w:rsid w:val="00A131C0"/>
    <w:rsid w:val="00A138C9"/>
    <w:rsid w:val="00A144CD"/>
    <w:rsid w:val="00A14BA0"/>
    <w:rsid w:val="00A14D77"/>
    <w:rsid w:val="00A14E70"/>
    <w:rsid w:val="00A153B7"/>
    <w:rsid w:val="00A1551F"/>
    <w:rsid w:val="00A15B05"/>
    <w:rsid w:val="00A16305"/>
    <w:rsid w:val="00A168FD"/>
    <w:rsid w:val="00A16BBA"/>
    <w:rsid w:val="00A16D42"/>
    <w:rsid w:val="00A173CD"/>
    <w:rsid w:val="00A174E1"/>
    <w:rsid w:val="00A175EA"/>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BEE"/>
    <w:rsid w:val="00A301E1"/>
    <w:rsid w:val="00A304A3"/>
    <w:rsid w:val="00A30AF6"/>
    <w:rsid w:val="00A31376"/>
    <w:rsid w:val="00A31C95"/>
    <w:rsid w:val="00A3207F"/>
    <w:rsid w:val="00A326C7"/>
    <w:rsid w:val="00A32D32"/>
    <w:rsid w:val="00A33608"/>
    <w:rsid w:val="00A3361B"/>
    <w:rsid w:val="00A34349"/>
    <w:rsid w:val="00A343C1"/>
    <w:rsid w:val="00A3451C"/>
    <w:rsid w:val="00A34A7E"/>
    <w:rsid w:val="00A3540B"/>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5192"/>
    <w:rsid w:val="00A4527E"/>
    <w:rsid w:val="00A465BE"/>
    <w:rsid w:val="00A46990"/>
    <w:rsid w:val="00A477FB"/>
    <w:rsid w:val="00A50EF9"/>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412"/>
    <w:rsid w:val="00A617D2"/>
    <w:rsid w:val="00A61DF2"/>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2F9A"/>
    <w:rsid w:val="00A936C6"/>
    <w:rsid w:val="00A93C19"/>
    <w:rsid w:val="00A940B9"/>
    <w:rsid w:val="00A942E9"/>
    <w:rsid w:val="00A95579"/>
    <w:rsid w:val="00A95900"/>
    <w:rsid w:val="00A9693C"/>
    <w:rsid w:val="00AA0EDC"/>
    <w:rsid w:val="00AA1750"/>
    <w:rsid w:val="00AA1929"/>
    <w:rsid w:val="00AA2013"/>
    <w:rsid w:val="00AA2265"/>
    <w:rsid w:val="00AA2D5C"/>
    <w:rsid w:val="00AA39F3"/>
    <w:rsid w:val="00AA4079"/>
    <w:rsid w:val="00AA40C8"/>
    <w:rsid w:val="00AA5052"/>
    <w:rsid w:val="00AA52AE"/>
    <w:rsid w:val="00AA54B6"/>
    <w:rsid w:val="00AA5972"/>
    <w:rsid w:val="00AA5FFA"/>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6CE"/>
    <w:rsid w:val="00AC6B54"/>
    <w:rsid w:val="00AC6E5F"/>
    <w:rsid w:val="00AD02BB"/>
    <w:rsid w:val="00AD0DEA"/>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20C0"/>
    <w:rsid w:val="00AF2136"/>
    <w:rsid w:val="00AF251D"/>
    <w:rsid w:val="00AF2D3C"/>
    <w:rsid w:val="00AF33EC"/>
    <w:rsid w:val="00AF3583"/>
    <w:rsid w:val="00AF3DE8"/>
    <w:rsid w:val="00AF3DEC"/>
    <w:rsid w:val="00AF4399"/>
    <w:rsid w:val="00AF497B"/>
    <w:rsid w:val="00AF4C07"/>
    <w:rsid w:val="00AF50CC"/>
    <w:rsid w:val="00AF58BE"/>
    <w:rsid w:val="00AF59DB"/>
    <w:rsid w:val="00AF6BDF"/>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AAA"/>
    <w:rsid w:val="00B221AB"/>
    <w:rsid w:val="00B22472"/>
    <w:rsid w:val="00B229A4"/>
    <w:rsid w:val="00B229FE"/>
    <w:rsid w:val="00B22E3D"/>
    <w:rsid w:val="00B22FEA"/>
    <w:rsid w:val="00B23F02"/>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0F1D"/>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24E"/>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EFC"/>
    <w:rsid w:val="00B43F1E"/>
    <w:rsid w:val="00B44462"/>
    <w:rsid w:val="00B447FB"/>
    <w:rsid w:val="00B44C23"/>
    <w:rsid w:val="00B45077"/>
    <w:rsid w:val="00B453C1"/>
    <w:rsid w:val="00B459F1"/>
    <w:rsid w:val="00B466A0"/>
    <w:rsid w:val="00B471AA"/>
    <w:rsid w:val="00B474E4"/>
    <w:rsid w:val="00B479EB"/>
    <w:rsid w:val="00B47EE9"/>
    <w:rsid w:val="00B504AA"/>
    <w:rsid w:val="00B50F59"/>
    <w:rsid w:val="00B50FFF"/>
    <w:rsid w:val="00B519DE"/>
    <w:rsid w:val="00B51A16"/>
    <w:rsid w:val="00B51F15"/>
    <w:rsid w:val="00B5260C"/>
    <w:rsid w:val="00B53182"/>
    <w:rsid w:val="00B53DDA"/>
    <w:rsid w:val="00B543EF"/>
    <w:rsid w:val="00B549B6"/>
    <w:rsid w:val="00B55540"/>
    <w:rsid w:val="00B556FB"/>
    <w:rsid w:val="00B56256"/>
    <w:rsid w:val="00B562A7"/>
    <w:rsid w:val="00B5641B"/>
    <w:rsid w:val="00B56A44"/>
    <w:rsid w:val="00B56CA5"/>
    <w:rsid w:val="00B57CAF"/>
    <w:rsid w:val="00B60AE7"/>
    <w:rsid w:val="00B60D7A"/>
    <w:rsid w:val="00B60DE3"/>
    <w:rsid w:val="00B60F87"/>
    <w:rsid w:val="00B611CE"/>
    <w:rsid w:val="00B614AD"/>
    <w:rsid w:val="00B61872"/>
    <w:rsid w:val="00B6303E"/>
    <w:rsid w:val="00B639DE"/>
    <w:rsid w:val="00B64159"/>
    <w:rsid w:val="00B64441"/>
    <w:rsid w:val="00B64902"/>
    <w:rsid w:val="00B64B3F"/>
    <w:rsid w:val="00B6528D"/>
    <w:rsid w:val="00B6554F"/>
    <w:rsid w:val="00B65705"/>
    <w:rsid w:val="00B65E0B"/>
    <w:rsid w:val="00B65E5C"/>
    <w:rsid w:val="00B65E6C"/>
    <w:rsid w:val="00B65FE4"/>
    <w:rsid w:val="00B66262"/>
    <w:rsid w:val="00B66C9A"/>
    <w:rsid w:val="00B67531"/>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A45"/>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0E9B"/>
    <w:rsid w:val="00BC17B7"/>
    <w:rsid w:val="00BC198E"/>
    <w:rsid w:val="00BC1C57"/>
    <w:rsid w:val="00BC1ECC"/>
    <w:rsid w:val="00BC219C"/>
    <w:rsid w:val="00BC21E2"/>
    <w:rsid w:val="00BC2D70"/>
    <w:rsid w:val="00BC3366"/>
    <w:rsid w:val="00BC3435"/>
    <w:rsid w:val="00BC3CB7"/>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D4A"/>
    <w:rsid w:val="00BD5C90"/>
    <w:rsid w:val="00BD62AF"/>
    <w:rsid w:val="00BD62DF"/>
    <w:rsid w:val="00BD6313"/>
    <w:rsid w:val="00BD6492"/>
    <w:rsid w:val="00BD65A5"/>
    <w:rsid w:val="00BD67E5"/>
    <w:rsid w:val="00BD6AD0"/>
    <w:rsid w:val="00BD6C56"/>
    <w:rsid w:val="00BD789F"/>
    <w:rsid w:val="00BE04E3"/>
    <w:rsid w:val="00BE0925"/>
    <w:rsid w:val="00BE17A7"/>
    <w:rsid w:val="00BE1EEE"/>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467B"/>
    <w:rsid w:val="00BF50AF"/>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3F21"/>
    <w:rsid w:val="00C24294"/>
    <w:rsid w:val="00C243AF"/>
    <w:rsid w:val="00C24D4A"/>
    <w:rsid w:val="00C24EE9"/>
    <w:rsid w:val="00C2540D"/>
    <w:rsid w:val="00C25A90"/>
    <w:rsid w:val="00C25F72"/>
    <w:rsid w:val="00C2656B"/>
    <w:rsid w:val="00C266E3"/>
    <w:rsid w:val="00C26A02"/>
    <w:rsid w:val="00C273A0"/>
    <w:rsid w:val="00C275E0"/>
    <w:rsid w:val="00C2770C"/>
    <w:rsid w:val="00C27766"/>
    <w:rsid w:val="00C2785F"/>
    <w:rsid w:val="00C304B2"/>
    <w:rsid w:val="00C30734"/>
    <w:rsid w:val="00C307BD"/>
    <w:rsid w:val="00C308AC"/>
    <w:rsid w:val="00C31710"/>
    <w:rsid w:val="00C322ED"/>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47FEF"/>
    <w:rsid w:val="00C50294"/>
    <w:rsid w:val="00C503A9"/>
    <w:rsid w:val="00C50A9B"/>
    <w:rsid w:val="00C50B3A"/>
    <w:rsid w:val="00C5206D"/>
    <w:rsid w:val="00C52274"/>
    <w:rsid w:val="00C5230C"/>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0E82"/>
    <w:rsid w:val="00C6101E"/>
    <w:rsid w:val="00C6170B"/>
    <w:rsid w:val="00C61BA4"/>
    <w:rsid w:val="00C61CFF"/>
    <w:rsid w:val="00C61D05"/>
    <w:rsid w:val="00C630A5"/>
    <w:rsid w:val="00C630C3"/>
    <w:rsid w:val="00C63BEC"/>
    <w:rsid w:val="00C64447"/>
    <w:rsid w:val="00C64490"/>
    <w:rsid w:val="00C648C4"/>
    <w:rsid w:val="00C64A92"/>
    <w:rsid w:val="00C64CE0"/>
    <w:rsid w:val="00C64E91"/>
    <w:rsid w:val="00C6517A"/>
    <w:rsid w:val="00C65DBC"/>
    <w:rsid w:val="00C66C81"/>
    <w:rsid w:val="00C6760E"/>
    <w:rsid w:val="00C677E8"/>
    <w:rsid w:val="00C679DE"/>
    <w:rsid w:val="00C7040A"/>
    <w:rsid w:val="00C70640"/>
    <w:rsid w:val="00C7106D"/>
    <w:rsid w:val="00C7143D"/>
    <w:rsid w:val="00C7199E"/>
    <w:rsid w:val="00C72688"/>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A72"/>
    <w:rsid w:val="00C87DC7"/>
    <w:rsid w:val="00C90043"/>
    <w:rsid w:val="00C90E1F"/>
    <w:rsid w:val="00C91656"/>
    <w:rsid w:val="00C91924"/>
    <w:rsid w:val="00C91A46"/>
    <w:rsid w:val="00C91DA3"/>
    <w:rsid w:val="00C91F53"/>
    <w:rsid w:val="00C933BE"/>
    <w:rsid w:val="00C93696"/>
    <w:rsid w:val="00C93CF3"/>
    <w:rsid w:val="00C941EC"/>
    <w:rsid w:val="00C9464E"/>
    <w:rsid w:val="00C9475D"/>
    <w:rsid w:val="00C953E6"/>
    <w:rsid w:val="00C957D1"/>
    <w:rsid w:val="00C95821"/>
    <w:rsid w:val="00C95C8B"/>
    <w:rsid w:val="00C95D2B"/>
    <w:rsid w:val="00C964CD"/>
    <w:rsid w:val="00C9760C"/>
    <w:rsid w:val="00C97E62"/>
    <w:rsid w:val="00CA03FA"/>
    <w:rsid w:val="00CA12E6"/>
    <w:rsid w:val="00CA1350"/>
    <w:rsid w:val="00CA1B3D"/>
    <w:rsid w:val="00CA2189"/>
    <w:rsid w:val="00CA22B4"/>
    <w:rsid w:val="00CA2391"/>
    <w:rsid w:val="00CA2503"/>
    <w:rsid w:val="00CA2AAB"/>
    <w:rsid w:val="00CA2E52"/>
    <w:rsid w:val="00CA3125"/>
    <w:rsid w:val="00CA34E8"/>
    <w:rsid w:val="00CA409E"/>
    <w:rsid w:val="00CA4A02"/>
    <w:rsid w:val="00CA4AB8"/>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825"/>
    <w:rsid w:val="00CC4E0A"/>
    <w:rsid w:val="00CC544C"/>
    <w:rsid w:val="00CC58EB"/>
    <w:rsid w:val="00CC5BF8"/>
    <w:rsid w:val="00CC6C5E"/>
    <w:rsid w:val="00CC704D"/>
    <w:rsid w:val="00CC7394"/>
    <w:rsid w:val="00CC780C"/>
    <w:rsid w:val="00CD08AB"/>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55D"/>
    <w:rsid w:val="00CD6E94"/>
    <w:rsid w:val="00CD72DA"/>
    <w:rsid w:val="00CD7712"/>
    <w:rsid w:val="00CE01C1"/>
    <w:rsid w:val="00CE09C9"/>
    <w:rsid w:val="00CE140B"/>
    <w:rsid w:val="00CE144F"/>
    <w:rsid w:val="00CE1BA7"/>
    <w:rsid w:val="00CE1D45"/>
    <w:rsid w:val="00CE2136"/>
    <w:rsid w:val="00CE3329"/>
    <w:rsid w:val="00CE3E8E"/>
    <w:rsid w:val="00CE4551"/>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2FB"/>
    <w:rsid w:val="00CF3C89"/>
    <w:rsid w:val="00CF4078"/>
    <w:rsid w:val="00CF4364"/>
    <w:rsid w:val="00CF471C"/>
    <w:rsid w:val="00CF4D9B"/>
    <w:rsid w:val="00CF51DE"/>
    <w:rsid w:val="00CF56B9"/>
    <w:rsid w:val="00CF5E9F"/>
    <w:rsid w:val="00CF604F"/>
    <w:rsid w:val="00CF63B2"/>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CFB"/>
    <w:rsid w:val="00D30E93"/>
    <w:rsid w:val="00D311F6"/>
    <w:rsid w:val="00D31668"/>
    <w:rsid w:val="00D31A0D"/>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70A8"/>
    <w:rsid w:val="00D4013A"/>
    <w:rsid w:val="00D40654"/>
    <w:rsid w:val="00D40743"/>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5DE"/>
    <w:rsid w:val="00D449E8"/>
    <w:rsid w:val="00D44C04"/>
    <w:rsid w:val="00D45986"/>
    <w:rsid w:val="00D46172"/>
    <w:rsid w:val="00D461E1"/>
    <w:rsid w:val="00D46798"/>
    <w:rsid w:val="00D47226"/>
    <w:rsid w:val="00D4729A"/>
    <w:rsid w:val="00D4750F"/>
    <w:rsid w:val="00D47730"/>
    <w:rsid w:val="00D479A6"/>
    <w:rsid w:val="00D50326"/>
    <w:rsid w:val="00D50A2E"/>
    <w:rsid w:val="00D50ED2"/>
    <w:rsid w:val="00D51219"/>
    <w:rsid w:val="00D5122C"/>
    <w:rsid w:val="00D51A66"/>
    <w:rsid w:val="00D5272E"/>
    <w:rsid w:val="00D5344C"/>
    <w:rsid w:val="00D54B0D"/>
    <w:rsid w:val="00D54C2B"/>
    <w:rsid w:val="00D551D4"/>
    <w:rsid w:val="00D55944"/>
    <w:rsid w:val="00D559CC"/>
    <w:rsid w:val="00D55BDD"/>
    <w:rsid w:val="00D5648F"/>
    <w:rsid w:val="00D564C5"/>
    <w:rsid w:val="00D564C7"/>
    <w:rsid w:val="00D56D8B"/>
    <w:rsid w:val="00D57967"/>
    <w:rsid w:val="00D60567"/>
    <w:rsid w:val="00D60E79"/>
    <w:rsid w:val="00D625E5"/>
    <w:rsid w:val="00D62CE9"/>
    <w:rsid w:val="00D62F40"/>
    <w:rsid w:val="00D63418"/>
    <w:rsid w:val="00D63D6A"/>
    <w:rsid w:val="00D63FAB"/>
    <w:rsid w:val="00D6411E"/>
    <w:rsid w:val="00D64190"/>
    <w:rsid w:val="00D64938"/>
    <w:rsid w:val="00D65177"/>
    <w:rsid w:val="00D6565F"/>
    <w:rsid w:val="00D6581F"/>
    <w:rsid w:val="00D6589A"/>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80071"/>
    <w:rsid w:val="00D80172"/>
    <w:rsid w:val="00D80379"/>
    <w:rsid w:val="00D80AA3"/>
    <w:rsid w:val="00D80CEA"/>
    <w:rsid w:val="00D80CF4"/>
    <w:rsid w:val="00D80D5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EEA"/>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218"/>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0D2"/>
    <w:rsid w:val="00DF4504"/>
    <w:rsid w:val="00DF5006"/>
    <w:rsid w:val="00DF5812"/>
    <w:rsid w:val="00DF628C"/>
    <w:rsid w:val="00DF6379"/>
    <w:rsid w:val="00DF683D"/>
    <w:rsid w:val="00DF6890"/>
    <w:rsid w:val="00DF74D3"/>
    <w:rsid w:val="00DF7A33"/>
    <w:rsid w:val="00E00AC6"/>
    <w:rsid w:val="00E01411"/>
    <w:rsid w:val="00E01737"/>
    <w:rsid w:val="00E01DBD"/>
    <w:rsid w:val="00E01DC9"/>
    <w:rsid w:val="00E0299D"/>
    <w:rsid w:val="00E036C4"/>
    <w:rsid w:val="00E03B30"/>
    <w:rsid w:val="00E0417F"/>
    <w:rsid w:val="00E0421A"/>
    <w:rsid w:val="00E0450D"/>
    <w:rsid w:val="00E04863"/>
    <w:rsid w:val="00E0573E"/>
    <w:rsid w:val="00E05D12"/>
    <w:rsid w:val="00E06B18"/>
    <w:rsid w:val="00E06C3F"/>
    <w:rsid w:val="00E06C5D"/>
    <w:rsid w:val="00E072F1"/>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837"/>
    <w:rsid w:val="00E500F8"/>
    <w:rsid w:val="00E507F8"/>
    <w:rsid w:val="00E50C8B"/>
    <w:rsid w:val="00E50D2C"/>
    <w:rsid w:val="00E51425"/>
    <w:rsid w:val="00E51DED"/>
    <w:rsid w:val="00E530F2"/>
    <w:rsid w:val="00E5321F"/>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564"/>
    <w:rsid w:val="00E57E90"/>
    <w:rsid w:val="00E600CD"/>
    <w:rsid w:val="00E60112"/>
    <w:rsid w:val="00E606DC"/>
    <w:rsid w:val="00E60D10"/>
    <w:rsid w:val="00E61483"/>
    <w:rsid w:val="00E6151E"/>
    <w:rsid w:val="00E61959"/>
    <w:rsid w:val="00E62296"/>
    <w:rsid w:val="00E62A73"/>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0B11"/>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F46"/>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381"/>
    <w:rsid w:val="00EA5745"/>
    <w:rsid w:val="00EA587E"/>
    <w:rsid w:val="00EA7198"/>
    <w:rsid w:val="00EA7339"/>
    <w:rsid w:val="00EA7AF6"/>
    <w:rsid w:val="00EA7AFC"/>
    <w:rsid w:val="00EA7DAA"/>
    <w:rsid w:val="00EB02BE"/>
    <w:rsid w:val="00EB25F7"/>
    <w:rsid w:val="00EB2C0C"/>
    <w:rsid w:val="00EB2C33"/>
    <w:rsid w:val="00EB30B7"/>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2F3"/>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D34"/>
    <w:rsid w:val="00EF1F39"/>
    <w:rsid w:val="00EF210D"/>
    <w:rsid w:val="00EF2DAC"/>
    <w:rsid w:val="00EF3817"/>
    <w:rsid w:val="00EF38F0"/>
    <w:rsid w:val="00EF3AEA"/>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3F2"/>
    <w:rsid w:val="00F01921"/>
    <w:rsid w:val="00F01C72"/>
    <w:rsid w:val="00F0215E"/>
    <w:rsid w:val="00F02318"/>
    <w:rsid w:val="00F027F1"/>
    <w:rsid w:val="00F02DBA"/>
    <w:rsid w:val="00F02FF2"/>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477"/>
    <w:rsid w:val="00F30693"/>
    <w:rsid w:val="00F30A63"/>
    <w:rsid w:val="00F30EE1"/>
    <w:rsid w:val="00F30F6C"/>
    <w:rsid w:val="00F3113E"/>
    <w:rsid w:val="00F311B6"/>
    <w:rsid w:val="00F31918"/>
    <w:rsid w:val="00F31E5E"/>
    <w:rsid w:val="00F31EDF"/>
    <w:rsid w:val="00F32DED"/>
    <w:rsid w:val="00F33030"/>
    <w:rsid w:val="00F33D63"/>
    <w:rsid w:val="00F34197"/>
    <w:rsid w:val="00F343CC"/>
    <w:rsid w:val="00F3462E"/>
    <w:rsid w:val="00F34652"/>
    <w:rsid w:val="00F35976"/>
    <w:rsid w:val="00F35C39"/>
    <w:rsid w:val="00F35C99"/>
    <w:rsid w:val="00F35DC8"/>
    <w:rsid w:val="00F364FD"/>
    <w:rsid w:val="00F367DC"/>
    <w:rsid w:val="00F37015"/>
    <w:rsid w:val="00F37261"/>
    <w:rsid w:val="00F37636"/>
    <w:rsid w:val="00F37793"/>
    <w:rsid w:val="00F37A7E"/>
    <w:rsid w:val="00F40196"/>
    <w:rsid w:val="00F40C1E"/>
    <w:rsid w:val="00F40C58"/>
    <w:rsid w:val="00F41C1F"/>
    <w:rsid w:val="00F421C1"/>
    <w:rsid w:val="00F424BD"/>
    <w:rsid w:val="00F429A7"/>
    <w:rsid w:val="00F42C97"/>
    <w:rsid w:val="00F43C6D"/>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579F6"/>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64F"/>
    <w:rsid w:val="00F8499D"/>
    <w:rsid w:val="00F8599D"/>
    <w:rsid w:val="00F8646A"/>
    <w:rsid w:val="00F86D46"/>
    <w:rsid w:val="00F87365"/>
    <w:rsid w:val="00F87EAF"/>
    <w:rsid w:val="00F9006C"/>
    <w:rsid w:val="00F90570"/>
    <w:rsid w:val="00F906F1"/>
    <w:rsid w:val="00F907DB"/>
    <w:rsid w:val="00F90E48"/>
    <w:rsid w:val="00F91144"/>
    <w:rsid w:val="00F91A03"/>
    <w:rsid w:val="00F91CD9"/>
    <w:rsid w:val="00F91D33"/>
    <w:rsid w:val="00F91E52"/>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3CF"/>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09E"/>
    <w:rsid w:val="00FD2198"/>
    <w:rsid w:val="00FD2461"/>
    <w:rsid w:val="00FD246F"/>
    <w:rsid w:val="00FD2D32"/>
    <w:rsid w:val="00FD2FFE"/>
    <w:rsid w:val="00FD3440"/>
    <w:rsid w:val="00FD3CF5"/>
    <w:rsid w:val="00FD43C1"/>
    <w:rsid w:val="00FD48E2"/>
    <w:rsid w:val="00FD4BA3"/>
    <w:rsid w:val="00FD5F34"/>
    <w:rsid w:val="00FD6052"/>
    <w:rsid w:val="00FD6678"/>
    <w:rsid w:val="00FD6DEB"/>
    <w:rsid w:val="00FD7465"/>
    <w:rsid w:val="00FD7599"/>
    <w:rsid w:val="00FD7758"/>
    <w:rsid w:val="00FE004E"/>
    <w:rsid w:val="00FE0D40"/>
    <w:rsid w:val="00FE0F50"/>
    <w:rsid w:val="00FE181B"/>
    <w:rsid w:val="00FE1833"/>
    <w:rsid w:val="00FE1994"/>
    <w:rsid w:val="00FE2341"/>
    <w:rsid w:val="00FE29EB"/>
    <w:rsid w:val="00FE412A"/>
    <w:rsid w:val="00FE4781"/>
    <w:rsid w:val="00FE4B54"/>
    <w:rsid w:val="00FE4CDE"/>
    <w:rsid w:val="00FE573C"/>
    <w:rsid w:val="00FE5793"/>
    <w:rsid w:val="00FE57A0"/>
    <w:rsid w:val="00FE5DF1"/>
    <w:rsid w:val="00FE69C9"/>
    <w:rsid w:val="00FE6F2C"/>
    <w:rsid w:val="00FE71FE"/>
    <w:rsid w:val="00FE7D31"/>
    <w:rsid w:val="00FF1468"/>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25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32F70FF3-8DBE-46C8-8269-9BF919EE0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 w:type="character" w:customStyle="1" w:styleId="B2Car">
    <w:name w:val="B2 Car"/>
    <w:basedOn w:val="a1"/>
    <w:qFormat/>
    <w:locked/>
    <w:rsid w:val="00763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1573264">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5182439">
      <w:bodyDiv w:val="1"/>
      <w:marLeft w:val="0"/>
      <w:marRight w:val="0"/>
      <w:marTop w:val="0"/>
      <w:marBottom w:val="0"/>
      <w:divBdr>
        <w:top w:val="none" w:sz="0" w:space="0" w:color="auto"/>
        <w:left w:val="none" w:sz="0" w:space="0" w:color="auto"/>
        <w:bottom w:val="none" w:sz="0" w:space="0" w:color="auto"/>
        <w:right w:val="none" w:sz="0" w:space="0" w:color="auto"/>
      </w:divBdr>
    </w:div>
    <w:div w:id="35639059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575001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30619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66629883">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0812378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833283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311782">
      <w:bodyDiv w:val="1"/>
      <w:marLeft w:val="0"/>
      <w:marRight w:val="0"/>
      <w:marTop w:val="0"/>
      <w:marBottom w:val="0"/>
      <w:divBdr>
        <w:top w:val="none" w:sz="0" w:space="0" w:color="auto"/>
        <w:left w:val="none" w:sz="0" w:space="0" w:color="auto"/>
        <w:bottom w:val="none" w:sz="0" w:space="0" w:color="auto"/>
        <w:right w:val="none" w:sz="0" w:space="0" w:color="auto"/>
      </w:divBdr>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191142">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7903599">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05938-0614-4061-8A84-4F95103E6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CATT-Hao</cp:lastModifiedBy>
  <cp:revision>23</cp:revision>
  <cp:lastPrinted>2007-08-29T03:45:00Z</cp:lastPrinted>
  <dcterms:created xsi:type="dcterms:W3CDTF">2024-11-07T08:44:00Z</dcterms:created>
  <dcterms:modified xsi:type="dcterms:W3CDTF">2024-11-08T05:13:00Z</dcterms:modified>
</cp:coreProperties>
</file>